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1846"/>
        <w:tblW w:w="1105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6521"/>
        <w:gridCol w:w="708"/>
        <w:gridCol w:w="993"/>
        <w:gridCol w:w="992"/>
      </w:tblGrid>
      <w:tr w:rsidR="00A72D2D" w:rsidTr="004B16A6">
        <w:trPr>
          <w:trHeight w:val="557"/>
        </w:trPr>
        <w:tc>
          <w:tcPr>
            <w:tcW w:w="11052" w:type="dxa"/>
            <w:gridSpan w:val="6"/>
            <w:shd w:val="clear" w:color="auto" w:fill="BFBFBF" w:themeFill="background1" w:themeFillShade="BF"/>
            <w:vAlign w:val="center"/>
          </w:tcPr>
          <w:p w:rsidR="00A72D2D" w:rsidRDefault="00A72D2D" w:rsidP="00A72D2D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A72D2D" w:rsidRDefault="00A72D2D" w:rsidP="00A72D2D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A72D2D" w:rsidRPr="00534BF3" w:rsidTr="004B16A6">
        <w:trPr>
          <w:trHeight w:val="495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A72D2D" w:rsidRPr="00C81FDC" w:rsidRDefault="00A72D2D" w:rsidP="00A72D2D">
            <w:pPr>
              <w:jc w:val="center"/>
              <w:rPr>
                <w:b/>
                <w:sz w:val="20"/>
                <w:szCs w:val="20"/>
              </w:rPr>
            </w:pPr>
            <w:r w:rsidRPr="00C81FDC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72D2D" w:rsidRPr="004B33C7" w:rsidRDefault="00A72D2D" w:rsidP="00A72D2D">
            <w:pPr>
              <w:jc w:val="center"/>
              <w:rPr>
                <w:sz w:val="20"/>
                <w:szCs w:val="20"/>
              </w:rPr>
            </w:pPr>
            <w:r w:rsidRPr="004B33C7">
              <w:rPr>
                <w:b/>
                <w:sz w:val="20"/>
                <w:szCs w:val="20"/>
              </w:rPr>
              <w:t>półrocze</w:t>
            </w:r>
          </w:p>
          <w:p w:rsidR="00A72D2D" w:rsidRPr="00534BF3" w:rsidRDefault="00A72D2D" w:rsidP="00A72D2D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A72D2D" w:rsidRPr="00534BF3" w:rsidRDefault="00A72D2D" w:rsidP="00A72D2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B16A6" w:rsidRPr="00534BF3" w:rsidTr="004B16A6">
        <w:trPr>
          <w:trHeight w:val="330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A72D2D" w:rsidRDefault="00A72D2D" w:rsidP="00A72D2D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72D2D" w:rsidRDefault="00A72D2D" w:rsidP="00A72D2D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72D2D" w:rsidRDefault="00A72D2D" w:rsidP="00A72D2D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72D2D" w:rsidRPr="00534BF3" w:rsidRDefault="00A72D2D" w:rsidP="00A72D2D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D2D" w:rsidRPr="00534BF3" w:rsidRDefault="00A72D2D" w:rsidP="00A72D2D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D2D" w:rsidRPr="00534BF3" w:rsidRDefault="00A72D2D" w:rsidP="00A72D2D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4B16A6" w:rsidTr="004B16A6">
        <w:trPr>
          <w:trHeight w:val="290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:rsidR="00A72D2D" w:rsidRPr="00534BF3" w:rsidRDefault="00A72D2D" w:rsidP="00A72D2D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992" w:type="dxa"/>
            <w:vAlign w:val="center"/>
          </w:tcPr>
          <w:p w:rsidR="00A72D2D" w:rsidRDefault="00A72D2D" w:rsidP="00A72D2D">
            <w:pPr>
              <w:jc w:val="center"/>
            </w:pPr>
            <w:r>
              <w:t>I</w:t>
            </w:r>
          </w:p>
        </w:tc>
        <w:tc>
          <w:tcPr>
            <w:tcW w:w="6521" w:type="dxa"/>
            <w:vAlign w:val="center"/>
          </w:tcPr>
          <w:p w:rsidR="00A72D2D" w:rsidRDefault="00A72D2D" w:rsidP="00A72D2D">
            <w:pPr>
              <w:jc w:val="center"/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2D2D" w:rsidRPr="00902160" w:rsidRDefault="00A72D2D" w:rsidP="00A72D2D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902160" w:rsidRDefault="00A72D2D" w:rsidP="00A72D2D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902160" w:rsidRDefault="00A72D2D" w:rsidP="00A72D2D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417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II</w:t>
            </w:r>
          </w:p>
        </w:tc>
        <w:tc>
          <w:tcPr>
            <w:tcW w:w="6521" w:type="dxa"/>
            <w:vAlign w:val="center"/>
          </w:tcPr>
          <w:p w:rsidR="00A72D2D" w:rsidRPr="00FD1737" w:rsidRDefault="00A72D2D" w:rsidP="00387522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Tworzenie przedsiębiorstw, w szczególności z zakresu branży turystycznej, rekreacyjnej i </w:t>
            </w:r>
            <w:r w:rsidR="00106CCA"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małego przetwórstwa (2.1.1)/ 410</w:t>
            </w: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000,00 zł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422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  <w:r w:rsidRPr="00FD1737">
              <w:rPr>
                <w:b/>
              </w:rPr>
              <w:t>2017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</w:t>
            </w:r>
          </w:p>
        </w:tc>
        <w:tc>
          <w:tcPr>
            <w:tcW w:w="6521" w:type="dxa"/>
            <w:vAlign w:val="center"/>
          </w:tcPr>
          <w:p w:rsidR="00A72D2D" w:rsidRPr="00FD1737" w:rsidRDefault="00A72D2D" w:rsidP="00A72D2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Działalność centrum przetwórstwa lokalnego (2.2.1)/ 1 000 000,00 zł</w:t>
            </w:r>
          </w:p>
          <w:p w:rsidR="00387522" w:rsidRPr="00FD1737" w:rsidRDefault="00A72D2D" w:rsidP="00387522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Rozwój ogólnodostępnej i niekomercyjnej lokalnej infrastruktury turystycznej, rekreacyjnej w tym z wykorzystani</w:t>
            </w:r>
            <w:r w:rsidR="00387522"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em zasobów lokalnych (1.2.1)/ </w:t>
            </w:r>
            <w:r w:rsidR="00106CCA"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896 996,47 zł</w:t>
            </w:r>
          </w:p>
          <w:p w:rsidR="00387522" w:rsidRPr="00FD1737" w:rsidRDefault="00387522" w:rsidP="00387522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Rozwój przedsiębiorstw, w szczególności z zakresu branży turystycznej, rekreacyjnej i małego przetwórstwa (2.1.2)/ 1 080 000,00 zł</w:t>
            </w:r>
          </w:p>
          <w:p w:rsidR="001C078C" w:rsidRPr="00FD1737" w:rsidRDefault="001C078C" w:rsidP="00106CCA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Remont, odnowienie, zagospodarowanie obiektów dziedzictwa kulturowego, jako wkład w zachowanie tradycji (1.3.2)/ 49</w:t>
            </w:r>
            <w:r w:rsidR="00106CCA"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7 428,97 zł 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425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II</w:t>
            </w:r>
          </w:p>
        </w:tc>
        <w:tc>
          <w:tcPr>
            <w:tcW w:w="6521" w:type="dxa"/>
            <w:vAlign w:val="center"/>
          </w:tcPr>
          <w:p w:rsidR="002654F3" w:rsidRPr="00FD1737" w:rsidRDefault="002654F3" w:rsidP="002654F3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Działania promujące zasoby i walory obszaru, w szczególności w oparciu o markę „Śliwkowego Szlaku”- liczba inicjatyw wokół budowy i rozwoju marki „Śliwkowy Szlak” (1.2.2)/ 240 000,00 zł</w:t>
            </w:r>
          </w:p>
          <w:p w:rsidR="00A72D2D" w:rsidRPr="00FD1737" w:rsidRDefault="00A72D2D" w:rsidP="002654F3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Budowa lub rozwój oferty kulturalnej na rzecz mieszkańców obszaru i turystów – liczba podmiotów działających w sferze kultury, które otrzymały wsparcie w ramach realizacji LSR (1.3.1)/ 84 700,00 zł</w:t>
            </w:r>
          </w:p>
          <w:p w:rsidR="00387522" w:rsidRPr="00FD1737" w:rsidRDefault="00387522" w:rsidP="00387522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hAnsi="Times New Roman"/>
                <w:sz w:val="18"/>
                <w:szCs w:val="18"/>
              </w:rPr>
              <w:t xml:space="preserve">Podnoszenie kompetencji społeczeństwa lokalnego, w tym przedstawicieli grup </w:t>
            </w:r>
            <w:proofErr w:type="spellStart"/>
            <w:r w:rsidRPr="00FD1737">
              <w:rPr>
                <w:rFonts w:ascii="Times New Roman" w:hAnsi="Times New Roman"/>
                <w:sz w:val="18"/>
                <w:szCs w:val="18"/>
              </w:rPr>
              <w:t>defaworyzowanych</w:t>
            </w:r>
            <w:proofErr w:type="spellEnd"/>
            <w:r w:rsidRPr="00FD1737">
              <w:rPr>
                <w:rFonts w:ascii="Times New Roman" w:hAnsi="Times New Roman"/>
                <w:sz w:val="18"/>
                <w:szCs w:val="18"/>
              </w:rPr>
              <w:t xml:space="preserve"> (1.1.1)/ 40 000,00 zł</w:t>
            </w:r>
          </w:p>
          <w:p w:rsidR="00863D6A" w:rsidRPr="00FD1737" w:rsidRDefault="00387522" w:rsidP="00863D6A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Rozwój ogólnodostępnej i niekomercyjnej lokalnej infrastruktury turystycznej, rekreacyjnej w tym z wykorzystanie</w:t>
            </w:r>
            <w:r w:rsidR="00001FD0"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 zasobów lokalnych (1.2.1)/ </w:t>
            </w:r>
            <w:r w:rsidR="008B4FB3"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1 353 003,53</w:t>
            </w:r>
            <w:r w:rsidR="00863D6A"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zł</w:t>
            </w:r>
          </w:p>
          <w:p w:rsidR="00863D6A" w:rsidRPr="00FD1737" w:rsidRDefault="00863D6A" w:rsidP="00863D6A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Działania promujące zasoby i walory obszaru, w szczególności w oparciu o markę „Śliwkowego Szlaku”- liczba działań łączących inicjatywy wokół marki „Śliwkowy Szlak (1.2.2)/ 48 800,00 zł</w:t>
            </w:r>
          </w:p>
          <w:p w:rsidR="00863D6A" w:rsidRPr="00FD1737" w:rsidRDefault="00863D6A" w:rsidP="00863D6A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Tworzenie przedsiębiorstw, w szczególności z zakresu branży turystycznej, rekreacyjnej i małego przetwórstwa (2.1.1)/ 430 000,00 zł</w:t>
            </w:r>
          </w:p>
          <w:p w:rsidR="00DB1C7D" w:rsidRPr="00FD1737" w:rsidRDefault="00863D6A" w:rsidP="00DB1C7D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Zbudowanie partnerstwa lokalnego, w tym w zakresie ochrony środowiska i przeciwdziałania zmianom klimatu, innowacji oraz nowych technologii (1.1.2)/ 140 000,00 zł</w:t>
            </w:r>
          </w:p>
          <w:p w:rsidR="00DB1C7D" w:rsidRPr="00FD1737" w:rsidRDefault="00DB1C7D" w:rsidP="00DB1C7D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Budowa lub rozwój oferty kulturalnej na rzecz mieszkańców obszaru i turystów – liczba operacji obejmujących wyposażenie podmiotów działających w sferze kultury (1.3.1)/ 500 000,00 zł</w:t>
            </w:r>
          </w:p>
          <w:p w:rsidR="00DB1C7D" w:rsidRPr="00FD1737" w:rsidRDefault="00DB1C7D" w:rsidP="00DB1C7D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Remont, odnowienie, zagospodarowanie obiektów dziedzictwa kulturowego, jako wkład w zach</w:t>
            </w:r>
            <w:r w:rsidR="008B4FB3"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owanie tradycji (1.3.2)/ 199 071,03</w:t>
            </w: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zł</w:t>
            </w:r>
          </w:p>
          <w:p w:rsidR="00863D6A" w:rsidRPr="00FD1737" w:rsidRDefault="00863D6A" w:rsidP="00863D6A">
            <w:pPr>
              <w:pStyle w:val="Akapitzlist"/>
              <w:spacing w:after="0"/>
              <w:ind w:left="317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417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  <w:r w:rsidRPr="00FD1737">
              <w:rPr>
                <w:b/>
              </w:rPr>
              <w:t>2018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</w:t>
            </w:r>
          </w:p>
        </w:tc>
        <w:tc>
          <w:tcPr>
            <w:tcW w:w="6521" w:type="dxa"/>
            <w:vAlign w:val="center"/>
          </w:tcPr>
          <w:p w:rsidR="00A72D2D" w:rsidRPr="00FD1737" w:rsidRDefault="00DB1C7D" w:rsidP="00DB1C7D">
            <w:pPr>
              <w:pStyle w:val="Akapitzlist"/>
              <w:tabs>
                <w:tab w:val="left" w:pos="-108"/>
              </w:tabs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410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D2D" w:rsidRPr="00FD1737" w:rsidRDefault="00A72D2D" w:rsidP="00DB1C7D">
            <w:pPr>
              <w:jc w:val="center"/>
            </w:pPr>
            <w:r w:rsidRPr="00FD1737">
              <w:t>II</w:t>
            </w:r>
          </w:p>
        </w:tc>
        <w:tc>
          <w:tcPr>
            <w:tcW w:w="6521" w:type="dxa"/>
            <w:vAlign w:val="center"/>
          </w:tcPr>
          <w:p w:rsidR="00A72D2D" w:rsidRPr="00FD1737" w:rsidRDefault="00DB1C7D" w:rsidP="00DB1C7D">
            <w:pPr>
              <w:tabs>
                <w:tab w:val="left" w:pos="-108"/>
              </w:tabs>
              <w:ind w:left="-108"/>
              <w:jc w:val="center"/>
            </w:pPr>
            <w:r w:rsidRPr="00FD1737"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416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  <w:r w:rsidRPr="00FD1737">
              <w:rPr>
                <w:b/>
              </w:rPr>
              <w:t>2019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</w:t>
            </w:r>
          </w:p>
        </w:tc>
        <w:tc>
          <w:tcPr>
            <w:tcW w:w="6521" w:type="dxa"/>
            <w:vAlign w:val="center"/>
          </w:tcPr>
          <w:p w:rsidR="00001FD0" w:rsidRPr="00FD1737" w:rsidRDefault="00DB1C7D" w:rsidP="00DB1C7D">
            <w:pPr>
              <w:pStyle w:val="Akapitzlist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421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II</w:t>
            </w:r>
          </w:p>
        </w:tc>
        <w:tc>
          <w:tcPr>
            <w:tcW w:w="6521" w:type="dxa"/>
            <w:vAlign w:val="center"/>
          </w:tcPr>
          <w:p w:rsidR="00A72D2D" w:rsidRPr="00FD1737" w:rsidRDefault="00A72D2D" w:rsidP="00A72D2D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Tworzenie przedsiębiorstw, w szczególności z zakresu branży turystycznej, rekreacyjnej i małego przetwórstwa (2.1.1)/ 360 000,00 zł</w:t>
            </w:r>
          </w:p>
          <w:p w:rsidR="00A72D2D" w:rsidRPr="00FD1737" w:rsidRDefault="00A72D2D" w:rsidP="00A72D2D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17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Rozwój przedsiębiorstw, w szczególności  branży turystycznej, rekreacyjnej i małego przetwórstwa  (2.1.2)/ 720 000,00 zł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413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  <w:r w:rsidRPr="00FD1737">
              <w:rPr>
                <w:b/>
              </w:rPr>
              <w:t>2020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</w:t>
            </w:r>
          </w:p>
        </w:tc>
        <w:tc>
          <w:tcPr>
            <w:tcW w:w="6521" w:type="dxa"/>
            <w:vAlign w:val="center"/>
          </w:tcPr>
          <w:p w:rsidR="00A72D2D" w:rsidRPr="00FD1737" w:rsidRDefault="00DB1C7D" w:rsidP="00DB1C7D">
            <w:pPr>
              <w:pStyle w:val="Akapitzlist"/>
              <w:ind w:left="-108"/>
              <w:jc w:val="center"/>
              <w:rPr>
                <w:rFonts w:ascii="Times New Roman" w:hAnsi="Times New Roman"/>
              </w:rPr>
            </w:pPr>
            <w:r w:rsidRPr="00FD173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186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II</w:t>
            </w:r>
          </w:p>
        </w:tc>
        <w:tc>
          <w:tcPr>
            <w:tcW w:w="6521" w:type="dxa"/>
            <w:vAlign w:val="center"/>
          </w:tcPr>
          <w:p w:rsidR="00A72D2D" w:rsidRPr="00FD1737" w:rsidRDefault="00DB1C7D" w:rsidP="00DB1C7D">
            <w:pPr>
              <w:ind w:hanging="108"/>
              <w:jc w:val="center"/>
            </w:pPr>
            <w:r w:rsidRPr="00FD1737"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DB1C7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134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  <w:r w:rsidRPr="00FD1737">
              <w:rPr>
                <w:b/>
              </w:rPr>
              <w:t>2021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</w:t>
            </w:r>
          </w:p>
        </w:tc>
        <w:tc>
          <w:tcPr>
            <w:tcW w:w="6521" w:type="dxa"/>
            <w:vAlign w:val="center"/>
          </w:tcPr>
          <w:p w:rsidR="00A72D2D" w:rsidRPr="00FD1737" w:rsidRDefault="00DB1C7D" w:rsidP="00DB1C7D">
            <w:pPr>
              <w:ind w:left="-108"/>
              <w:jc w:val="center"/>
            </w:pPr>
            <w:r w:rsidRPr="00FD1737"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238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II</w:t>
            </w:r>
          </w:p>
        </w:tc>
        <w:tc>
          <w:tcPr>
            <w:tcW w:w="6521" w:type="dxa"/>
            <w:vAlign w:val="center"/>
          </w:tcPr>
          <w:p w:rsidR="00A72D2D" w:rsidRPr="00FD1737" w:rsidRDefault="00DB1C7D" w:rsidP="00DB1C7D">
            <w:pPr>
              <w:ind w:left="-108"/>
              <w:jc w:val="center"/>
            </w:pPr>
            <w:r w:rsidRPr="00FD1737"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185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  <w:r w:rsidRPr="00FD1737">
              <w:rPr>
                <w:b/>
              </w:rPr>
              <w:t>2022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</w:t>
            </w:r>
          </w:p>
        </w:tc>
        <w:tc>
          <w:tcPr>
            <w:tcW w:w="6521" w:type="dxa"/>
            <w:vAlign w:val="center"/>
          </w:tcPr>
          <w:p w:rsidR="00A72D2D" w:rsidRPr="00FD1737" w:rsidRDefault="00A72D2D" w:rsidP="00DB1C7D">
            <w:pPr>
              <w:jc w:val="center"/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276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II</w:t>
            </w:r>
          </w:p>
        </w:tc>
        <w:tc>
          <w:tcPr>
            <w:tcW w:w="6521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95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:rsidR="00A72D2D" w:rsidRPr="00FD1737" w:rsidRDefault="00A72D2D" w:rsidP="00A72D2D">
            <w:pPr>
              <w:jc w:val="center"/>
              <w:rPr>
                <w:b/>
              </w:rPr>
            </w:pPr>
            <w:r w:rsidRPr="00FD1737">
              <w:rPr>
                <w:b/>
              </w:rPr>
              <w:t>2023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</w:t>
            </w:r>
          </w:p>
        </w:tc>
        <w:tc>
          <w:tcPr>
            <w:tcW w:w="6521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tr w:rsidR="00FD1737" w:rsidRPr="00FD1737" w:rsidTr="004B16A6">
        <w:trPr>
          <w:trHeight w:val="280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:rsidR="00A72D2D" w:rsidRPr="00FD1737" w:rsidRDefault="00A72D2D" w:rsidP="00A72D2D"/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t>II</w:t>
            </w:r>
          </w:p>
        </w:tc>
        <w:tc>
          <w:tcPr>
            <w:tcW w:w="6521" w:type="dxa"/>
            <w:vAlign w:val="center"/>
          </w:tcPr>
          <w:p w:rsidR="00A72D2D" w:rsidRPr="00FD1737" w:rsidRDefault="00A72D2D" w:rsidP="00A72D2D">
            <w:pPr>
              <w:jc w:val="center"/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2D2D" w:rsidRPr="00FD1737" w:rsidRDefault="00A72D2D" w:rsidP="00A72D2D">
            <w:pPr>
              <w:jc w:val="center"/>
              <w:rPr>
                <w:sz w:val="28"/>
                <w:szCs w:val="28"/>
              </w:rPr>
            </w:pPr>
            <w:r w:rsidRPr="00FD1737">
              <w:rPr>
                <w:sz w:val="28"/>
                <w:szCs w:val="28"/>
              </w:rPr>
              <w:t>-</w:t>
            </w:r>
          </w:p>
        </w:tc>
      </w:tr>
      <w:bookmarkEnd w:id="0"/>
    </w:tbl>
    <w:p w:rsidR="00E57670" w:rsidRPr="00FD1737" w:rsidRDefault="00E57670" w:rsidP="00A72D2D"/>
    <w:sectPr w:rsidR="00E57670" w:rsidRPr="00FD1737" w:rsidSect="00A72D2D">
      <w:footerReference w:type="default" r:id="rId8"/>
      <w:pgSz w:w="11906" w:h="16838"/>
      <w:pgMar w:top="709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E1" w:rsidRDefault="00640BE1" w:rsidP="0016437F">
      <w:r>
        <w:separator/>
      </w:r>
    </w:p>
  </w:endnote>
  <w:endnote w:type="continuationSeparator" w:id="0">
    <w:p w:rsidR="00640BE1" w:rsidRDefault="00640BE1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51" w:rsidRDefault="009D7351" w:rsidP="009D7351">
    <w:pPr>
      <w:pStyle w:val="Stopka"/>
      <w:tabs>
        <w:tab w:val="clear" w:pos="4536"/>
        <w:tab w:val="clear" w:pos="9072"/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E1" w:rsidRDefault="00640BE1" w:rsidP="0016437F">
      <w:r>
        <w:separator/>
      </w:r>
    </w:p>
  </w:footnote>
  <w:footnote w:type="continuationSeparator" w:id="0">
    <w:p w:rsidR="00640BE1" w:rsidRDefault="00640BE1" w:rsidP="0016437F">
      <w:r>
        <w:continuationSeparator/>
      </w:r>
    </w:p>
  </w:footnote>
  <w:footnote w:id="1">
    <w:p w:rsidR="00A72D2D" w:rsidRDefault="00A72D2D" w:rsidP="00A72D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A72D2D" w:rsidRDefault="00A72D2D" w:rsidP="00A72D2D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E3B"/>
    <w:multiLevelType w:val="hybridMultilevel"/>
    <w:tmpl w:val="9CC2487E"/>
    <w:lvl w:ilvl="0" w:tplc="837EF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1E8"/>
    <w:multiLevelType w:val="hybridMultilevel"/>
    <w:tmpl w:val="524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C85"/>
    <w:multiLevelType w:val="hybridMultilevel"/>
    <w:tmpl w:val="50D44A5A"/>
    <w:lvl w:ilvl="0" w:tplc="AD74E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070"/>
    <w:multiLevelType w:val="hybridMultilevel"/>
    <w:tmpl w:val="29BA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411C"/>
    <w:multiLevelType w:val="hybridMultilevel"/>
    <w:tmpl w:val="29BA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3F50"/>
    <w:multiLevelType w:val="hybridMultilevel"/>
    <w:tmpl w:val="524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1A76"/>
    <w:multiLevelType w:val="hybridMultilevel"/>
    <w:tmpl w:val="9A2C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DDE"/>
    <w:multiLevelType w:val="hybridMultilevel"/>
    <w:tmpl w:val="524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010"/>
    <w:multiLevelType w:val="hybridMultilevel"/>
    <w:tmpl w:val="524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0EB"/>
    <w:multiLevelType w:val="hybridMultilevel"/>
    <w:tmpl w:val="50D44A5A"/>
    <w:lvl w:ilvl="0" w:tplc="AD74E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5463"/>
    <w:multiLevelType w:val="hybridMultilevel"/>
    <w:tmpl w:val="25B8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45467"/>
    <w:multiLevelType w:val="hybridMultilevel"/>
    <w:tmpl w:val="AAF2A262"/>
    <w:lvl w:ilvl="0" w:tplc="1A80F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A5BD6"/>
    <w:multiLevelType w:val="hybridMultilevel"/>
    <w:tmpl w:val="FD146EFE"/>
    <w:lvl w:ilvl="0" w:tplc="65ACC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F056D"/>
    <w:multiLevelType w:val="hybridMultilevel"/>
    <w:tmpl w:val="29BA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FD0"/>
    <w:rsid w:val="000233B0"/>
    <w:rsid w:val="0003362E"/>
    <w:rsid w:val="000750D7"/>
    <w:rsid w:val="00075CD5"/>
    <w:rsid w:val="00092D67"/>
    <w:rsid w:val="000A2C13"/>
    <w:rsid w:val="000B03E7"/>
    <w:rsid w:val="000F79AA"/>
    <w:rsid w:val="00106CCA"/>
    <w:rsid w:val="0016437F"/>
    <w:rsid w:val="00176A68"/>
    <w:rsid w:val="00197C2A"/>
    <w:rsid w:val="001B059E"/>
    <w:rsid w:val="001C078C"/>
    <w:rsid w:val="00264C6D"/>
    <w:rsid w:val="002654F3"/>
    <w:rsid w:val="003046EF"/>
    <w:rsid w:val="00387522"/>
    <w:rsid w:val="003A1510"/>
    <w:rsid w:val="003C77CA"/>
    <w:rsid w:val="003E65BD"/>
    <w:rsid w:val="003F5727"/>
    <w:rsid w:val="004022C5"/>
    <w:rsid w:val="00405E52"/>
    <w:rsid w:val="004B16A6"/>
    <w:rsid w:val="004B33C7"/>
    <w:rsid w:val="005104CB"/>
    <w:rsid w:val="00533B2D"/>
    <w:rsid w:val="005B2B6C"/>
    <w:rsid w:val="005B611F"/>
    <w:rsid w:val="00640BE1"/>
    <w:rsid w:val="00670D2B"/>
    <w:rsid w:val="00725980"/>
    <w:rsid w:val="007D0589"/>
    <w:rsid w:val="00804F20"/>
    <w:rsid w:val="008340BC"/>
    <w:rsid w:val="00863D6A"/>
    <w:rsid w:val="008B4FB3"/>
    <w:rsid w:val="008C6E6A"/>
    <w:rsid w:val="008D33FA"/>
    <w:rsid w:val="00902160"/>
    <w:rsid w:val="00951A55"/>
    <w:rsid w:val="00973691"/>
    <w:rsid w:val="009D7351"/>
    <w:rsid w:val="00A72D2D"/>
    <w:rsid w:val="00A83D1C"/>
    <w:rsid w:val="00A96041"/>
    <w:rsid w:val="00B16416"/>
    <w:rsid w:val="00B37060"/>
    <w:rsid w:val="00B83591"/>
    <w:rsid w:val="00B91123"/>
    <w:rsid w:val="00B9273B"/>
    <w:rsid w:val="00C81FDC"/>
    <w:rsid w:val="00D23823"/>
    <w:rsid w:val="00DB16A8"/>
    <w:rsid w:val="00DB1C7D"/>
    <w:rsid w:val="00E05DF9"/>
    <w:rsid w:val="00E14AE0"/>
    <w:rsid w:val="00E57670"/>
    <w:rsid w:val="00E650AF"/>
    <w:rsid w:val="00E74B61"/>
    <w:rsid w:val="00E80896"/>
    <w:rsid w:val="00EB05B4"/>
    <w:rsid w:val="00F51FC8"/>
    <w:rsid w:val="00F73920"/>
    <w:rsid w:val="00F82D2A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DE8E8-6107-4231-8FCD-B50CBD97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735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D7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7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3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CC39-7164-4862-B6EB-1A7B6F3E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SAMSUNG</cp:lastModifiedBy>
  <cp:revision>11</cp:revision>
  <cp:lastPrinted>2016-05-04T12:12:00Z</cp:lastPrinted>
  <dcterms:created xsi:type="dcterms:W3CDTF">2016-08-02T08:03:00Z</dcterms:created>
  <dcterms:modified xsi:type="dcterms:W3CDTF">2017-04-07T12:33:00Z</dcterms:modified>
</cp:coreProperties>
</file>