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Default="002070A8" w:rsidP="002070A8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Default="002070A8" w:rsidP="002070A8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2070A8" w:rsidRPr="002070A8" w:rsidRDefault="002070A8" w:rsidP="002070A8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2070A8" w:rsidRPr="008F129B" w:rsidRDefault="00186D43" w:rsidP="002070A8">
      <w:pPr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646B6">
        <w:rPr>
          <w:rFonts w:cstheme="minorHAnsi"/>
          <w:bCs/>
        </w:rPr>
        <w:t>Załącznik nr 1</w:t>
      </w:r>
      <w:r w:rsidRPr="006646B6">
        <w:rPr>
          <w:rFonts w:cstheme="minorHAnsi"/>
          <w:b/>
        </w:rPr>
        <w:t xml:space="preserve"> do KRYTERIÓW</w:t>
      </w:r>
      <w:r w:rsidRPr="006646B6">
        <w:rPr>
          <w:rFonts w:ascii="Garamond" w:hAnsi="Garamond" w:cs="Times New Roman"/>
          <w:b/>
        </w:rPr>
        <w:t xml:space="preserve"> </w:t>
      </w:r>
      <w:r w:rsidRPr="006646B6">
        <w:rPr>
          <w:b/>
        </w:rPr>
        <w:t>WYBORU OPERACJI – KRYTERIA PREMIUJĄCE</w:t>
      </w:r>
    </w:p>
    <w:p w:rsidR="00186D43" w:rsidRPr="006646B6" w:rsidRDefault="00186D43" w:rsidP="00186D43">
      <w:pPr>
        <w:spacing w:line="276" w:lineRule="auto"/>
        <w:jc w:val="center"/>
        <w:rPr>
          <w:rFonts w:cstheme="minorHAnsi"/>
          <w:b/>
        </w:rPr>
      </w:pPr>
      <w:r w:rsidRPr="006646B6">
        <w:rPr>
          <w:rFonts w:cstheme="minorHAnsi"/>
          <w:b/>
        </w:rPr>
        <w:t xml:space="preserve">Porozumienie współpracy wokół wykorzystania MARKI ŚLIWKOWY SZLAK </w:t>
      </w:r>
      <w:r w:rsidRPr="006646B6">
        <w:rPr>
          <w:rFonts w:cstheme="minorHAnsi"/>
          <w:b/>
        </w:rPr>
        <w:br/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>Data i miejsce zawarcia porozumienia ………………………………………………………………………………………………</w:t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Strony Porozumienia: </w:t>
      </w:r>
    </w:p>
    <w:p w:rsidR="00186D43" w:rsidRPr="006646B6" w:rsidRDefault="00186D43" w:rsidP="00186D43">
      <w:pPr>
        <w:spacing w:line="276" w:lineRule="auto"/>
        <w:rPr>
          <w:rFonts w:cstheme="minorHAnsi"/>
          <w:b/>
        </w:rPr>
      </w:pPr>
      <w:r w:rsidRPr="006646B6">
        <w:rPr>
          <w:rFonts w:cstheme="minorHAnsi"/>
          <w:b/>
        </w:rPr>
        <w:t>Wnioskodawca:</w:t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186D43" w:rsidRPr="006646B6" w:rsidRDefault="00186D43" w:rsidP="00186D43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Wnioskodawcy, reprezentacja)</w:t>
      </w:r>
    </w:p>
    <w:p w:rsidR="00186D43" w:rsidRPr="006646B6" w:rsidRDefault="00186D43" w:rsidP="00186D43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społeczny:</w:t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186D43" w:rsidRPr="006646B6" w:rsidRDefault="00186D43" w:rsidP="00186D43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 xml:space="preserve">(nazwa, adres Partnera, nr </w:t>
      </w:r>
      <w:proofErr w:type="spellStart"/>
      <w:proofErr w:type="gramStart"/>
      <w:r w:rsidRPr="006646B6">
        <w:rPr>
          <w:rFonts w:cstheme="minorHAnsi"/>
          <w:i/>
          <w:iCs/>
          <w:sz w:val="16"/>
          <w:szCs w:val="16"/>
        </w:rPr>
        <w:t>KRS</w:t>
      </w:r>
      <w:proofErr w:type="spellEnd"/>
      <w:r w:rsidRPr="006646B6">
        <w:rPr>
          <w:rFonts w:cstheme="minorHAnsi"/>
          <w:i/>
          <w:iCs/>
          <w:sz w:val="16"/>
          <w:szCs w:val="16"/>
        </w:rPr>
        <w:t>,  reprezentacja</w:t>
      </w:r>
      <w:proofErr w:type="gramEnd"/>
      <w:r w:rsidRPr="006646B6">
        <w:rPr>
          <w:rFonts w:cstheme="minorHAnsi"/>
          <w:i/>
          <w:iCs/>
          <w:sz w:val="16"/>
          <w:szCs w:val="16"/>
        </w:rPr>
        <w:t>)</w:t>
      </w:r>
    </w:p>
    <w:p w:rsidR="00186D43" w:rsidRPr="006646B6" w:rsidRDefault="00186D43" w:rsidP="00186D43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publiczny:</w:t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186D43" w:rsidRPr="006646B6" w:rsidRDefault="00186D43" w:rsidP="00186D43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>(nazwa, adres Partnera, reprezentacja)</w:t>
      </w:r>
    </w:p>
    <w:p w:rsidR="00186D43" w:rsidRPr="006646B6" w:rsidRDefault="00186D43" w:rsidP="00186D43">
      <w:pPr>
        <w:spacing w:line="276" w:lineRule="auto"/>
        <w:rPr>
          <w:rFonts w:cstheme="minorHAnsi"/>
          <w:b/>
          <w:bCs/>
        </w:rPr>
      </w:pPr>
      <w:r w:rsidRPr="006646B6">
        <w:rPr>
          <w:rFonts w:cstheme="minorHAnsi"/>
          <w:b/>
          <w:bCs/>
        </w:rPr>
        <w:t>Partner gospodarczy:</w:t>
      </w:r>
    </w:p>
    <w:p w:rsidR="00186D43" w:rsidRPr="006646B6" w:rsidRDefault="00186D43" w:rsidP="00186D43">
      <w:pPr>
        <w:spacing w:line="276" w:lineRule="auto"/>
        <w:rPr>
          <w:rFonts w:cstheme="minorHAnsi"/>
        </w:rPr>
      </w:pPr>
      <w:r w:rsidRPr="006646B6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186D43" w:rsidRPr="006646B6" w:rsidRDefault="00186D43" w:rsidP="00186D43">
      <w:pPr>
        <w:spacing w:line="276" w:lineRule="auto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 xml:space="preserve">(nazwa, adres Partnera, </w:t>
      </w:r>
      <w:proofErr w:type="gramStart"/>
      <w:r w:rsidRPr="006646B6">
        <w:rPr>
          <w:rFonts w:cstheme="minorHAnsi"/>
          <w:i/>
          <w:iCs/>
          <w:sz w:val="16"/>
          <w:szCs w:val="16"/>
        </w:rPr>
        <w:t>NIP,  reprezentacja</w:t>
      </w:r>
      <w:proofErr w:type="gramEnd"/>
      <w:r w:rsidRPr="006646B6">
        <w:rPr>
          <w:rFonts w:cstheme="minorHAnsi"/>
          <w:i/>
          <w:iCs/>
          <w:sz w:val="16"/>
          <w:szCs w:val="16"/>
        </w:rPr>
        <w:t>)</w:t>
      </w:r>
    </w:p>
    <w:p w:rsidR="00186D43" w:rsidRPr="006646B6" w:rsidRDefault="00186D43" w:rsidP="00186D4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theme="minorHAnsi"/>
          <w:b/>
        </w:rPr>
      </w:pPr>
      <w:r w:rsidRPr="006646B6">
        <w:rPr>
          <w:rFonts w:ascii="Calibri" w:eastAsia="Calibri" w:hAnsi="Calibri" w:cstheme="minorHAnsi"/>
          <w:b/>
        </w:rPr>
        <w:lastRenderedPageBreak/>
        <w:t>Przedmiot</w:t>
      </w:r>
      <w:r w:rsidRPr="006646B6">
        <w:rPr>
          <w:rFonts w:ascii="Calibri" w:eastAsia="Garamond" w:hAnsi="Calibri" w:cstheme="minorHAnsi"/>
          <w:b/>
        </w:rPr>
        <w:t xml:space="preserve"> </w:t>
      </w:r>
      <w:r w:rsidRPr="006646B6">
        <w:rPr>
          <w:rFonts w:ascii="Calibri" w:eastAsia="Calibri" w:hAnsi="Calibri" w:cstheme="minorHAnsi"/>
          <w:b/>
        </w:rPr>
        <w:t>Porozumienia:</w:t>
      </w:r>
    </w:p>
    <w:p w:rsidR="00186D43" w:rsidRPr="006646B6" w:rsidRDefault="00186D43" w:rsidP="00186D43">
      <w:pPr>
        <w:spacing w:line="276" w:lineRule="auto"/>
        <w:jc w:val="both"/>
        <w:rPr>
          <w:rFonts w:eastAsia="Garamond" w:cstheme="minorHAnsi"/>
        </w:rPr>
      </w:pPr>
      <w:r w:rsidRPr="006646B6">
        <w:rPr>
          <w:rFonts w:cstheme="minorHAnsi"/>
        </w:rPr>
        <w:t>Porozumienie dotyczy</w:t>
      </w:r>
      <w:r w:rsidRPr="006646B6">
        <w:rPr>
          <w:rFonts w:eastAsia="Garamond" w:cstheme="minorHAnsi"/>
        </w:rPr>
        <w:t xml:space="preserve"> współpracy Wnioskodawcy projektu …………………………………………………………………………………………………………………………………………………</w:t>
      </w:r>
    </w:p>
    <w:p w:rsidR="00186D43" w:rsidRPr="006646B6" w:rsidRDefault="00186D43" w:rsidP="00186D43">
      <w:pPr>
        <w:spacing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6D43" w:rsidRPr="006646B6" w:rsidRDefault="00186D43" w:rsidP="00186D43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6646B6">
        <w:rPr>
          <w:rFonts w:eastAsia="Garamond" w:cstheme="minorHAnsi"/>
          <w:i/>
          <w:iCs/>
          <w:sz w:val="16"/>
          <w:szCs w:val="16"/>
        </w:rPr>
        <w:t xml:space="preserve">(tytuł projektu w ramach </w:t>
      </w:r>
      <w:r w:rsidRPr="006646B6">
        <w:rPr>
          <w:rFonts w:cstheme="minorHAnsi"/>
          <w:i/>
          <w:iCs/>
          <w:sz w:val="16"/>
          <w:szCs w:val="16"/>
          <w:lang w:eastAsia="ar-SA"/>
        </w:rPr>
        <w:t xml:space="preserve">w ramach </w:t>
      </w:r>
      <w:proofErr w:type="spellStart"/>
      <w:r w:rsidRPr="006646B6">
        <w:rPr>
          <w:rFonts w:cstheme="minorHAnsi"/>
          <w:i/>
          <w:iCs/>
          <w:sz w:val="16"/>
          <w:szCs w:val="16"/>
          <w:lang w:eastAsia="ar-SA"/>
        </w:rPr>
        <w:t>poddziałania</w:t>
      </w:r>
      <w:proofErr w:type="spellEnd"/>
      <w:r w:rsidRPr="006646B6">
        <w:rPr>
          <w:rFonts w:cstheme="minorHAnsi"/>
          <w:i/>
          <w:iCs/>
          <w:sz w:val="16"/>
          <w:szCs w:val="16"/>
          <w:lang w:eastAsia="ar-SA"/>
        </w:rPr>
        <w:t xml:space="preserve"> „Wsparcie na wdrażanie operacji w ramach strategii rozwoju lokalnego kierowanego przez społeczność”, objętego PROW na lata 2014-2020 z udziałem środków Europejskiego Funduszu Rolnego na rzecz Rozwoju Obszarów Wiejskich)</w:t>
      </w:r>
    </w:p>
    <w:p w:rsidR="00186D43" w:rsidRPr="006646B6" w:rsidRDefault="00186D43" w:rsidP="00186D43">
      <w:pPr>
        <w:spacing w:line="276" w:lineRule="auto"/>
        <w:rPr>
          <w:rFonts w:eastAsia="Garamond" w:cstheme="minorHAnsi"/>
        </w:rPr>
      </w:pPr>
      <w:proofErr w:type="gramStart"/>
      <w:r w:rsidRPr="006646B6">
        <w:rPr>
          <w:rFonts w:eastAsia="Garamond" w:cstheme="minorHAnsi"/>
        </w:rPr>
        <w:t>i</w:t>
      </w:r>
      <w:proofErr w:type="gramEnd"/>
      <w:r w:rsidRPr="006646B6">
        <w:rPr>
          <w:rFonts w:eastAsia="Garamond" w:cstheme="minorHAnsi"/>
        </w:rPr>
        <w:t xml:space="preserve"> podmiotów reprezentujących trzy sektory (społeczny, publiczny i gospodarczy) w ramach wykorzystania Marki Śliwkowego Szlaku, związanej z produktami lokalnymi i ukierunkowanej na promocję obszaru Śliwkowego Szlaku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6D43" w:rsidRPr="006646B6" w:rsidRDefault="00186D43" w:rsidP="00186D43">
      <w:pPr>
        <w:spacing w:line="276" w:lineRule="auto"/>
        <w:jc w:val="center"/>
        <w:rPr>
          <w:rFonts w:eastAsia="Garamond" w:cstheme="minorHAnsi"/>
          <w:i/>
          <w:iCs/>
          <w:sz w:val="16"/>
          <w:szCs w:val="16"/>
        </w:rPr>
      </w:pPr>
      <w:r w:rsidRPr="006646B6">
        <w:rPr>
          <w:rFonts w:eastAsia="Garamond" w:cstheme="minorHAnsi"/>
          <w:i/>
          <w:iCs/>
          <w:sz w:val="16"/>
          <w:szCs w:val="16"/>
        </w:rPr>
        <w:t xml:space="preserve">(należy podać nazwy produktów lokalnych, na bazie których wdrażane będą działania wykorzystujące markę Śliwkowy Szlak, przyczyniające się </w:t>
      </w:r>
      <w:proofErr w:type="gramStart"/>
      <w:r w:rsidRPr="006646B6">
        <w:rPr>
          <w:rFonts w:eastAsia="Garamond" w:cstheme="minorHAnsi"/>
          <w:i/>
          <w:iCs/>
          <w:sz w:val="16"/>
          <w:szCs w:val="16"/>
        </w:rPr>
        <w:t>do  promocji</w:t>
      </w:r>
      <w:proofErr w:type="gramEnd"/>
      <w:r w:rsidRPr="006646B6">
        <w:rPr>
          <w:rFonts w:eastAsia="Garamond" w:cstheme="minorHAnsi"/>
          <w:i/>
          <w:iCs/>
          <w:sz w:val="16"/>
          <w:szCs w:val="16"/>
        </w:rPr>
        <w:t xml:space="preserve">  obszaru Śliwkowego Szlaku)</w:t>
      </w:r>
    </w:p>
    <w:p w:rsidR="00186D43" w:rsidRPr="006646B6" w:rsidRDefault="00186D43" w:rsidP="00186D43">
      <w:pPr>
        <w:numPr>
          <w:ilvl w:val="0"/>
          <w:numId w:val="1"/>
        </w:numPr>
        <w:spacing w:after="200" w:line="276" w:lineRule="auto"/>
        <w:contextualSpacing/>
        <w:rPr>
          <w:rFonts w:ascii="Calibri" w:eastAsia="Garamond" w:hAnsi="Calibri" w:cstheme="minorHAnsi"/>
          <w:b/>
        </w:rPr>
      </w:pPr>
      <w:r w:rsidRPr="006646B6">
        <w:rPr>
          <w:rFonts w:ascii="Calibri" w:eastAsia="Garamond" w:hAnsi="Calibri" w:cstheme="minorHAnsi"/>
          <w:b/>
        </w:rPr>
        <w:t xml:space="preserve">Planowane w projekcie działania wykorzystujące produkty lokalne, ukierunkowane na promocję obszaru Śliwkowego </w:t>
      </w:r>
      <w:proofErr w:type="gramStart"/>
      <w:r w:rsidRPr="006646B6">
        <w:rPr>
          <w:rFonts w:ascii="Calibri" w:eastAsia="Garamond" w:hAnsi="Calibri" w:cstheme="minorHAnsi"/>
          <w:b/>
        </w:rPr>
        <w:t>Szlaku :</w:t>
      </w:r>
      <w:r w:rsidRPr="006646B6">
        <w:rPr>
          <w:rFonts w:eastAsia="Garamond" w:cstheme="minorHAnsi"/>
          <w:b/>
        </w:rPr>
        <w:t xml:space="preserve"> </w:t>
      </w:r>
      <w:proofErr w:type="gramEnd"/>
    </w:p>
    <w:tbl>
      <w:tblPr>
        <w:tblStyle w:val="Tabela-Siatka"/>
        <w:tblW w:w="0" w:type="auto"/>
        <w:tblInd w:w="421" w:type="dxa"/>
        <w:tblLook w:val="04A0"/>
      </w:tblPr>
      <w:tblGrid>
        <w:gridCol w:w="992"/>
        <w:gridCol w:w="3639"/>
        <w:gridCol w:w="2401"/>
        <w:gridCol w:w="2163"/>
        <w:gridCol w:w="2155"/>
        <w:gridCol w:w="2223"/>
      </w:tblGrid>
      <w:tr w:rsidR="00186D43" w:rsidRPr="006646B6" w:rsidTr="001C076F">
        <w:tc>
          <w:tcPr>
            <w:tcW w:w="992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Lp. </w:t>
            </w:r>
          </w:p>
        </w:tc>
        <w:tc>
          <w:tcPr>
            <w:tcW w:w="3639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Zadanie </w:t>
            </w:r>
          </w:p>
        </w:tc>
        <w:tc>
          <w:tcPr>
            <w:tcW w:w="2401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Wnioskodawca</w:t>
            </w:r>
          </w:p>
        </w:tc>
        <w:tc>
          <w:tcPr>
            <w:tcW w:w="216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Partner społeczny</w:t>
            </w:r>
          </w:p>
        </w:tc>
        <w:tc>
          <w:tcPr>
            <w:tcW w:w="2155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Partner publiczny </w:t>
            </w:r>
          </w:p>
        </w:tc>
        <w:tc>
          <w:tcPr>
            <w:tcW w:w="222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Partner gospodarczy</w:t>
            </w:r>
          </w:p>
        </w:tc>
      </w:tr>
      <w:tr w:rsidR="00186D43" w:rsidRPr="006646B6" w:rsidTr="001C076F">
        <w:tc>
          <w:tcPr>
            <w:tcW w:w="992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1.</w:t>
            </w:r>
          </w:p>
        </w:tc>
        <w:tc>
          <w:tcPr>
            <w:tcW w:w="3639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186D43" w:rsidRPr="006646B6" w:rsidTr="001C076F">
        <w:tc>
          <w:tcPr>
            <w:tcW w:w="992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2. </w:t>
            </w:r>
          </w:p>
        </w:tc>
        <w:tc>
          <w:tcPr>
            <w:tcW w:w="3639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186D43" w:rsidRPr="006646B6" w:rsidTr="001C076F">
        <w:tc>
          <w:tcPr>
            <w:tcW w:w="992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 xml:space="preserve">3. </w:t>
            </w:r>
          </w:p>
        </w:tc>
        <w:tc>
          <w:tcPr>
            <w:tcW w:w="3639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186D43" w:rsidRPr="006646B6" w:rsidTr="001C076F">
        <w:tc>
          <w:tcPr>
            <w:tcW w:w="992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Cs/>
              </w:rPr>
            </w:pPr>
            <w:r w:rsidRPr="006646B6">
              <w:rPr>
                <w:rFonts w:cstheme="minorHAnsi"/>
                <w:iCs/>
              </w:rPr>
              <w:t>…</w:t>
            </w:r>
          </w:p>
        </w:tc>
        <w:tc>
          <w:tcPr>
            <w:tcW w:w="3639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1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6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5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23" w:type="dxa"/>
          </w:tcPr>
          <w:p w:rsidR="00186D43" w:rsidRPr="006646B6" w:rsidRDefault="00186D43" w:rsidP="001C076F">
            <w:pPr>
              <w:suppressAutoHyphens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</w:tr>
    </w:tbl>
    <w:p w:rsidR="00186D43" w:rsidRPr="006646B6" w:rsidRDefault="00186D43" w:rsidP="00186D43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186D43" w:rsidRPr="006646B6" w:rsidRDefault="00186D43" w:rsidP="00186D43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  <w:r w:rsidRPr="006646B6">
        <w:rPr>
          <w:rFonts w:cstheme="minorHAnsi"/>
          <w:i/>
          <w:iCs/>
          <w:sz w:val="16"/>
          <w:szCs w:val="16"/>
        </w:rPr>
        <w:t xml:space="preserve"> (należy opisać wszystkie planowane zadania związane z wykorzystaniem Marki Śliwkowego Szlaku, w podziale na zadania Wnioskodawcy i poszczególnych partnerów oraz wykazać, w jaki sposób poszczególne zadania wykorzystujące produkty lokalne wpłyną na promocję obszaru Śliwkowego Szlaku)</w:t>
      </w:r>
    </w:p>
    <w:p w:rsidR="00186D43" w:rsidRPr="006646B6" w:rsidRDefault="00186D43" w:rsidP="00186D43">
      <w:pPr>
        <w:suppressAutoHyphens/>
        <w:spacing w:after="0" w:line="276" w:lineRule="auto"/>
        <w:ind w:left="720"/>
        <w:jc w:val="center"/>
        <w:rPr>
          <w:rFonts w:cstheme="minorHAnsi"/>
          <w:i/>
          <w:iCs/>
          <w:sz w:val="16"/>
          <w:szCs w:val="16"/>
        </w:rPr>
      </w:pPr>
    </w:p>
    <w:p w:rsidR="00186D43" w:rsidRPr="006646B6" w:rsidRDefault="00186D43" w:rsidP="00186D43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Garamond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t xml:space="preserve">Spójność planowanych działań z </w:t>
      </w:r>
      <w:r w:rsidRPr="006646B6">
        <w:rPr>
          <w:b/>
          <w:bCs/>
        </w:rPr>
        <w:t>podejmowaną lub rozwijaną działalnością gospodarczą (osoby fizyczne i przedsiębiorcy) lub prowadzoną działalnością statutową (</w:t>
      </w:r>
      <w:proofErr w:type="spellStart"/>
      <w:r w:rsidRPr="006646B6">
        <w:rPr>
          <w:b/>
          <w:bCs/>
        </w:rPr>
        <w:t>ngo</w:t>
      </w:r>
      <w:proofErr w:type="spellEnd"/>
      <w:r w:rsidRPr="006646B6">
        <w:rPr>
          <w:b/>
          <w:bCs/>
        </w:rPr>
        <w:t xml:space="preserve">, parafie i </w:t>
      </w:r>
      <w:proofErr w:type="spellStart"/>
      <w:r w:rsidRPr="006646B6">
        <w:rPr>
          <w:b/>
          <w:bCs/>
        </w:rPr>
        <w:t>KGW</w:t>
      </w:r>
      <w:proofErr w:type="spellEnd"/>
      <w:r w:rsidRPr="006646B6">
        <w:rPr>
          <w:b/>
          <w:bCs/>
        </w:rPr>
        <w:t xml:space="preserve">) lub regulaminową (osoby fizyczne oraz </w:t>
      </w:r>
      <w:proofErr w:type="spellStart"/>
      <w:r w:rsidRPr="006646B6">
        <w:rPr>
          <w:b/>
          <w:bCs/>
        </w:rPr>
        <w:t>jst</w:t>
      </w:r>
      <w:proofErr w:type="spellEnd"/>
      <w:r w:rsidRPr="006646B6">
        <w:rPr>
          <w:b/>
          <w:bCs/>
        </w:rPr>
        <w:t>)</w:t>
      </w: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both"/>
        <w:rPr>
          <w:rFonts w:eastAsia="Garamond" w:cstheme="minorHAnsi"/>
        </w:rPr>
      </w:pPr>
      <w:r w:rsidRPr="006646B6">
        <w:t>.</w:t>
      </w: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 xml:space="preserve">(należy wykazać związek podejmowanej lub </w:t>
      </w:r>
      <w:proofErr w:type="gramStart"/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prowadzonej  przez</w:t>
      </w:r>
      <w:proofErr w:type="gramEnd"/>
      <w:r w:rsidRPr="006646B6">
        <w:rPr>
          <w:rFonts w:ascii="Calibri" w:eastAsia="Garamond" w:hAnsi="Calibri" w:cstheme="minorHAnsi"/>
          <w:i/>
          <w:iCs/>
          <w:sz w:val="16"/>
          <w:szCs w:val="16"/>
        </w:rPr>
        <w:t xml:space="preserve"> Wnioskodawcę działalności z produktami lokalnymi, na bazie których wdrażane będą działania oparte na współpracy międzysektorowej, ukierunkowane na promocję obszaru Śliwkowego Szlaku)</w:t>
      </w:r>
    </w:p>
    <w:p w:rsidR="00186D43" w:rsidRPr="006646B6" w:rsidRDefault="00186D43" w:rsidP="00186D43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t>Okres współpracy:</w:t>
      </w:r>
    </w:p>
    <w:p w:rsidR="00186D43" w:rsidRPr="006646B6" w:rsidRDefault="00186D43" w:rsidP="00186D43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podać okres, na jaki zawarte jest porozumienie pomiędzy Wnioskodawcą a Partnerami)</w:t>
      </w:r>
    </w:p>
    <w:p w:rsidR="00186D43" w:rsidRPr="006646B6" w:rsidRDefault="00186D43" w:rsidP="00186D43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Garamond" w:hAnsi="Calibri" w:cstheme="minorHAnsi"/>
          <w:b/>
          <w:bCs/>
        </w:rPr>
      </w:pPr>
      <w:r w:rsidRPr="006646B6">
        <w:rPr>
          <w:rFonts w:ascii="Calibri" w:eastAsia="Garamond" w:hAnsi="Calibri" w:cstheme="minorHAnsi"/>
          <w:b/>
          <w:bCs/>
        </w:rPr>
        <w:lastRenderedPageBreak/>
        <w:t>Trwałość projektu:</w:t>
      </w:r>
    </w:p>
    <w:p w:rsidR="00186D43" w:rsidRPr="006646B6" w:rsidRDefault="00186D43" w:rsidP="00186D43">
      <w:pPr>
        <w:suppressAutoHyphens/>
        <w:spacing w:after="0" w:line="276" w:lineRule="auto"/>
        <w:jc w:val="both"/>
        <w:rPr>
          <w:rFonts w:eastAsia="Garamond" w:cstheme="minorHAnsi"/>
        </w:rPr>
      </w:pPr>
      <w:r w:rsidRPr="006646B6">
        <w:rPr>
          <w:rFonts w:eastAsia="Garamond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opisać, jakie działania zostaną podjęte lub kontynuowane w okresie trwałości projektu)</w:t>
      </w:r>
    </w:p>
    <w:p w:rsidR="00186D43" w:rsidRPr="006646B6" w:rsidRDefault="00186D43" w:rsidP="00186D43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Calibri" w:eastAsia="Times New Roman" w:hAnsi="Calibri" w:cstheme="minorHAnsi"/>
          <w:b/>
          <w:bCs/>
          <w:lang w:eastAsia="pl-PL"/>
        </w:rPr>
      </w:pPr>
      <w:r w:rsidRPr="006646B6">
        <w:rPr>
          <w:rFonts w:ascii="Calibri" w:eastAsia="Times New Roman" w:hAnsi="Calibri" w:cstheme="minorHAnsi"/>
          <w:b/>
          <w:bCs/>
          <w:lang w:eastAsia="pl-PL"/>
        </w:rPr>
        <w:t>Koszty planowanych działań:</w:t>
      </w:r>
    </w:p>
    <w:p w:rsidR="00186D43" w:rsidRPr="006646B6" w:rsidRDefault="00186D43" w:rsidP="00186D43">
      <w:p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6646B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  <w:r w:rsidRPr="006646B6">
        <w:rPr>
          <w:rFonts w:ascii="Calibri" w:eastAsia="Garamond" w:hAnsi="Calibri" w:cstheme="minorHAnsi"/>
          <w:i/>
          <w:iCs/>
          <w:sz w:val="16"/>
          <w:szCs w:val="16"/>
        </w:rPr>
        <w:t>(należy wymienić wszystkie koszty dotyczące zadań związanych z wykorzystaniem marki „Śliwkowy Szlak”, które muszą być ujęte w zestawieniu rzeczowo- finansowym lub planie finansowym operacji)</w:t>
      </w:r>
    </w:p>
    <w:p w:rsidR="00186D43" w:rsidRPr="006646B6" w:rsidRDefault="00186D43" w:rsidP="00186D43">
      <w:pPr>
        <w:spacing w:line="276" w:lineRule="auto"/>
        <w:jc w:val="both"/>
        <w:rPr>
          <w:rFonts w:cstheme="minorHAnsi"/>
        </w:rPr>
      </w:pPr>
    </w:p>
    <w:p w:rsidR="00186D43" w:rsidRPr="006646B6" w:rsidRDefault="00186D43" w:rsidP="00186D43">
      <w:pPr>
        <w:suppressAutoHyphens/>
        <w:spacing w:after="0" w:line="276" w:lineRule="auto"/>
        <w:ind w:left="720"/>
        <w:contextualSpacing/>
        <w:jc w:val="center"/>
        <w:rPr>
          <w:rFonts w:ascii="Calibri" w:eastAsia="Garamond" w:hAnsi="Calibri" w:cstheme="minorHAnsi"/>
          <w:i/>
          <w:iCs/>
          <w:sz w:val="16"/>
          <w:szCs w:val="16"/>
        </w:rPr>
      </w:pPr>
    </w:p>
    <w:p w:rsidR="00186D43" w:rsidRPr="006646B6" w:rsidRDefault="00186D43" w:rsidP="00186D43">
      <w:pPr>
        <w:tabs>
          <w:tab w:val="left" w:pos="4820"/>
        </w:tabs>
        <w:spacing w:line="276" w:lineRule="auto"/>
        <w:jc w:val="both"/>
        <w:rPr>
          <w:rFonts w:cstheme="minorHAnsi"/>
        </w:rPr>
      </w:pPr>
      <w:r w:rsidRPr="006646B6">
        <w:rPr>
          <w:rFonts w:cstheme="minorHAnsi"/>
        </w:rPr>
        <w:t>Wnioskodawca:……………………………………..</w:t>
      </w:r>
      <w:r w:rsidRPr="006646B6">
        <w:rPr>
          <w:rFonts w:cstheme="minorHAnsi"/>
        </w:rPr>
        <w:tab/>
        <w:t>Partner społeczny:…………………………………..</w:t>
      </w:r>
    </w:p>
    <w:p w:rsidR="00186D43" w:rsidRPr="006646B6" w:rsidRDefault="00186D43" w:rsidP="00186D43">
      <w:pPr>
        <w:spacing w:line="276" w:lineRule="auto"/>
        <w:ind w:left="4820"/>
        <w:jc w:val="both"/>
        <w:rPr>
          <w:rFonts w:cstheme="minorHAnsi"/>
        </w:rPr>
      </w:pPr>
      <w:r w:rsidRPr="006646B6">
        <w:rPr>
          <w:rFonts w:cstheme="minorHAnsi"/>
        </w:rPr>
        <w:t>Partner publiczny:……………………………………</w:t>
      </w:r>
    </w:p>
    <w:p w:rsidR="00186D43" w:rsidRPr="006646B6" w:rsidRDefault="00186D43" w:rsidP="00186D43">
      <w:pPr>
        <w:spacing w:line="276" w:lineRule="auto"/>
        <w:ind w:left="4820"/>
        <w:jc w:val="both"/>
        <w:rPr>
          <w:rFonts w:cstheme="minorHAnsi"/>
        </w:rPr>
      </w:pPr>
      <w:r w:rsidRPr="006646B6">
        <w:rPr>
          <w:rFonts w:cstheme="minorHAnsi"/>
        </w:rPr>
        <w:t>Partner gospodarczy:………………………………</w:t>
      </w:r>
    </w:p>
    <w:p w:rsidR="00CE4F10" w:rsidRDefault="00CE4F10"/>
    <w:sectPr w:rsidR="00CE4F10" w:rsidSect="002070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F96"/>
    <w:rsid w:val="00186D43"/>
    <w:rsid w:val="002070A8"/>
    <w:rsid w:val="004B70C6"/>
    <w:rsid w:val="00CE4F10"/>
    <w:rsid w:val="00D3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ppp</cp:lastModifiedBy>
  <cp:revision>2</cp:revision>
  <dcterms:created xsi:type="dcterms:W3CDTF">2019-02-01T08:03:00Z</dcterms:created>
  <dcterms:modified xsi:type="dcterms:W3CDTF">2019-02-01T08:03:00Z</dcterms:modified>
</cp:coreProperties>
</file>