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25C" w:rsidRDefault="00D2125C" w:rsidP="000944E9">
      <w:pPr>
        <w:spacing w:after="0"/>
        <w:jc w:val="right"/>
        <w:rPr>
          <w:rFonts w:ascii="Tahoma" w:hAnsi="Tahoma" w:cs="Tahoma"/>
          <w:sz w:val="16"/>
          <w:szCs w:val="16"/>
          <w:lang w:eastAsia="ar-SA"/>
        </w:rPr>
      </w:pPr>
    </w:p>
    <w:p w:rsidR="00D2125C" w:rsidRDefault="00D2125C" w:rsidP="000944E9">
      <w:pPr>
        <w:spacing w:after="0"/>
        <w:jc w:val="right"/>
        <w:rPr>
          <w:rFonts w:ascii="Tahoma" w:hAnsi="Tahoma" w:cs="Tahoma"/>
          <w:sz w:val="16"/>
          <w:szCs w:val="16"/>
          <w:lang w:eastAsia="ar-SA"/>
        </w:rPr>
      </w:pPr>
    </w:p>
    <w:p w:rsidR="00D2125C" w:rsidRDefault="00D2125C" w:rsidP="00D2125C">
      <w:pPr>
        <w:spacing w:after="0"/>
        <w:ind w:left="2124" w:firstLine="708"/>
        <w:rPr>
          <w:rFonts w:ascii="Tahoma" w:hAnsi="Tahoma" w:cs="Tahoma"/>
          <w:sz w:val="16"/>
          <w:szCs w:val="16"/>
          <w:lang w:eastAsia="ar-SA"/>
        </w:rPr>
      </w:pPr>
      <w:r>
        <w:rPr>
          <w:rFonts w:ascii="Times New Roman" w:hAnsi="Times New Roman"/>
        </w:rPr>
        <w:t xml:space="preserve">                                                  </w:t>
      </w:r>
      <w:r w:rsidR="00835952" w:rsidRPr="00835952">
        <w:rPr>
          <w:rFonts w:ascii="Times New Roman" w:hAnsi="Times New Roman"/>
          <w:noProof/>
          <w:lang w:eastAsia="pl-PL"/>
        </w:rPr>
        <w:drawing>
          <wp:anchor distT="0" distB="0" distL="114300" distR="114300" simplePos="0" relativeHeight="251659264" behindDoc="0" locked="0" layoutInCell="1" allowOverlap="1">
            <wp:simplePos x="0" y="0"/>
            <wp:positionH relativeFrom="column">
              <wp:posOffset>995045</wp:posOffset>
            </wp:positionH>
            <wp:positionV relativeFrom="paragraph">
              <wp:posOffset>-203200</wp:posOffset>
            </wp:positionV>
            <wp:extent cx="1057275" cy="714375"/>
            <wp:effectExtent l="19050" t="0" r="9525" b="0"/>
            <wp:wrapNone/>
            <wp:docPr id="7" name="Obraz 5"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g_yellow_low"/>
                    <pic:cNvPicPr>
                      <a:picLocks noChangeAspect="1" noChangeArrowheads="1"/>
                    </pic:cNvPicPr>
                  </pic:nvPicPr>
                  <pic:blipFill>
                    <a:blip r:embed="rId8" cstate="print"/>
                    <a:srcRect/>
                    <a:stretch>
                      <a:fillRect/>
                    </a:stretch>
                  </pic:blipFill>
                  <pic:spPr bwMode="auto">
                    <a:xfrm>
                      <a:off x="0" y="0"/>
                      <a:ext cx="1057275" cy="714375"/>
                    </a:xfrm>
                    <a:prstGeom prst="rect">
                      <a:avLst/>
                    </a:prstGeom>
                    <a:noFill/>
                    <a:ln w="9525">
                      <a:noFill/>
                      <a:miter lim="800000"/>
                      <a:headEnd/>
                      <a:tailEnd/>
                    </a:ln>
                  </pic:spPr>
                </pic:pic>
              </a:graphicData>
            </a:graphic>
          </wp:anchor>
        </w:drawing>
      </w:r>
      <w:r>
        <w:rPr>
          <w:rFonts w:ascii="Times New Roman" w:hAnsi="Times New Roman"/>
        </w:rPr>
        <w:t xml:space="preserve">                                                                                                                        </w:t>
      </w:r>
    </w:p>
    <w:p w:rsidR="00D2125C" w:rsidRDefault="00835952" w:rsidP="000944E9">
      <w:pPr>
        <w:spacing w:after="0"/>
        <w:jc w:val="right"/>
        <w:rPr>
          <w:rFonts w:ascii="Tahoma" w:hAnsi="Tahoma" w:cs="Tahoma"/>
          <w:sz w:val="16"/>
          <w:szCs w:val="16"/>
          <w:lang w:eastAsia="ar-SA"/>
        </w:rPr>
      </w:pPr>
      <w:r w:rsidRPr="00835952">
        <w:rPr>
          <w:rFonts w:ascii="Tahoma" w:hAnsi="Tahoma" w:cs="Tahoma"/>
          <w:noProof/>
          <w:sz w:val="16"/>
          <w:szCs w:val="16"/>
          <w:lang w:eastAsia="pl-PL"/>
        </w:rPr>
        <w:drawing>
          <wp:anchor distT="0" distB="0" distL="114300" distR="114300" simplePos="0" relativeHeight="251661312" behindDoc="0" locked="0" layoutInCell="1" allowOverlap="1">
            <wp:simplePos x="0" y="0"/>
            <wp:positionH relativeFrom="column">
              <wp:posOffset>4157345</wp:posOffset>
            </wp:positionH>
            <wp:positionV relativeFrom="paragraph">
              <wp:posOffset>-335280</wp:posOffset>
            </wp:positionV>
            <wp:extent cx="723900" cy="714375"/>
            <wp:effectExtent l="19050" t="0" r="0" b="0"/>
            <wp:wrapNone/>
            <wp:docPr id="5" name="Obraz 3"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der"/>
                    <pic:cNvPicPr>
                      <a:picLocks noChangeAspect="1" noChangeArrowheads="1"/>
                    </pic:cNvPicPr>
                  </pic:nvPicPr>
                  <pic:blipFill>
                    <a:blip r:embed="rId9" cstate="print"/>
                    <a:srcRect/>
                    <a:stretch>
                      <a:fillRect/>
                    </a:stretch>
                  </pic:blipFill>
                  <pic:spPr bwMode="auto">
                    <a:xfrm>
                      <a:off x="0" y="0"/>
                      <a:ext cx="723900" cy="714375"/>
                    </a:xfrm>
                    <a:prstGeom prst="rect">
                      <a:avLst/>
                    </a:prstGeom>
                    <a:noFill/>
                    <a:ln w="9525">
                      <a:noFill/>
                      <a:miter lim="800000"/>
                      <a:headEnd/>
                      <a:tailEnd/>
                    </a:ln>
                  </pic:spPr>
                </pic:pic>
              </a:graphicData>
            </a:graphic>
          </wp:anchor>
        </w:drawing>
      </w:r>
    </w:p>
    <w:p w:rsidR="00835952" w:rsidRDefault="00835952" w:rsidP="000944E9">
      <w:pPr>
        <w:spacing w:after="0"/>
        <w:jc w:val="right"/>
        <w:rPr>
          <w:rFonts w:ascii="Tahoma" w:hAnsi="Tahoma" w:cs="Tahoma"/>
          <w:sz w:val="16"/>
          <w:szCs w:val="16"/>
          <w:lang w:eastAsia="ar-SA"/>
        </w:rPr>
      </w:pPr>
      <w:r w:rsidRPr="00835952">
        <w:rPr>
          <w:rFonts w:ascii="Tahoma" w:hAnsi="Tahoma" w:cs="Tahoma"/>
          <w:noProof/>
          <w:sz w:val="16"/>
          <w:szCs w:val="16"/>
          <w:lang w:eastAsia="pl-PL"/>
        </w:rPr>
        <w:drawing>
          <wp:anchor distT="0" distB="0" distL="114300" distR="114300" simplePos="0" relativeHeight="251663360" behindDoc="0" locked="0" layoutInCell="1" allowOverlap="1">
            <wp:simplePos x="0" y="0"/>
            <wp:positionH relativeFrom="column">
              <wp:posOffset>6919595</wp:posOffset>
            </wp:positionH>
            <wp:positionV relativeFrom="paragraph">
              <wp:posOffset>-534670</wp:posOffset>
            </wp:positionV>
            <wp:extent cx="1181100" cy="828675"/>
            <wp:effectExtent l="19050" t="0" r="0" b="0"/>
            <wp:wrapNone/>
            <wp:docPr id="6" name="Obraz 4"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W-2014-2020-logo-kolor"/>
                    <pic:cNvPicPr>
                      <a:picLocks noChangeAspect="1" noChangeArrowheads="1"/>
                    </pic:cNvPicPr>
                  </pic:nvPicPr>
                  <pic:blipFill>
                    <a:blip r:embed="rId10" cstate="print"/>
                    <a:srcRect/>
                    <a:stretch>
                      <a:fillRect/>
                    </a:stretch>
                  </pic:blipFill>
                  <pic:spPr bwMode="auto">
                    <a:xfrm>
                      <a:off x="0" y="0"/>
                      <a:ext cx="1181100" cy="833120"/>
                    </a:xfrm>
                    <a:prstGeom prst="rect">
                      <a:avLst/>
                    </a:prstGeom>
                    <a:noFill/>
                    <a:ln w="9525">
                      <a:noFill/>
                      <a:miter lim="800000"/>
                      <a:headEnd/>
                      <a:tailEnd/>
                    </a:ln>
                  </pic:spPr>
                </pic:pic>
              </a:graphicData>
            </a:graphic>
          </wp:anchor>
        </w:drawing>
      </w:r>
    </w:p>
    <w:p w:rsidR="00835952" w:rsidRDefault="00835952" w:rsidP="000944E9">
      <w:pPr>
        <w:spacing w:after="0"/>
        <w:jc w:val="right"/>
        <w:rPr>
          <w:rFonts w:ascii="Tahoma" w:hAnsi="Tahoma" w:cs="Tahoma"/>
          <w:sz w:val="16"/>
          <w:szCs w:val="16"/>
          <w:lang w:eastAsia="ar-SA"/>
        </w:rPr>
      </w:pPr>
    </w:p>
    <w:p w:rsidR="00835952" w:rsidRDefault="00835952" w:rsidP="000944E9">
      <w:pPr>
        <w:spacing w:after="0"/>
        <w:jc w:val="right"/>
        <w:rPr>
          <w:rFonts w:ascii="Tahoma" w:hAnsi="Tahoma" w:cs="Tahoma"/>
          <w:sz w:val="16"/>
          <w:szCs w:val="16"/>
          <w:lang w:eastAsia="ar-SA"/>
        </w:rPr>
      </w:pPr>
    </w:p>
    <w:p w:rsidR="00835952" w:rsidRPr="008342BD" w:rsidRDefault="00835952" w:rsidP="00835952">
      <w:pPr>
        <w:jc w:val="center"/>
        <w:rPr>
          <w:rFonts w:ascii="Calibri" w:eastAsia="Calibri" w:hAnsi="Calibri" w:cs="Arial"/>
          <w:sz w:val="18"/>
          <w:szCs w:val="18"/>
        </w:rPr>
      </w:pPr>
      <w:r w:rsidRPr="008342BD">
        <w:rPr>
          <w:rFonts w:ascii="Calibri" w:eastAsia="Calibri" w:hAnsi="Calibri" w:cs="Arial"/>
          <w:sz w:val="18"/>
          <w:szCs w:val="18"/>
        </w:rPr>
        <w:t>„Europejski Fundusz Rolny na rzecz Rozwoju Obszarów Wiejskich: Europa inwestująca w obszary wiejskie”</w:t>
      </w:r>
    </w:p>
    <w:p w:rsidR="001248CB" w:rsidRPr="001248CB" w:rsidRDefault="00222F4F" w:rsidP="00FD3911">
      <w:pPr>
        <w:spacing w:after="0"/>
        <w:jc w:val="center"/>
        <w:rPr>
          <w:rFonts w:ascii="Tahoma" w:hAnsi="Tahoma" w:cs="Tahoma"/>
          <w:b/>
          <w:sz w:val="28"/>
          <w:szCs w:val="28"/>
          <w:lang w:eastAsia="ar-SA"/>
        </w:rPr>
      </w:pPr>
      <w:r w:rsidRPr="00FE3A5D">
        <w:rPr>
          <w:rFonts w:ascii="Tahoma" w:hAnsi="Tahoma" w:cs="Tahoma"/>
          <w:b/>
          <w:sz w:val="28"/>
          <w:szCs w:val="28"/>
          <w:lang w:eastAsia="ar-SA"/>
        </w:rPr>
        <w:t>Karta merytoryczna operacji</w:t>
      </w:r>
    </w:p>
    <w:tbl>
      <w:tblPr>
        <w:tblStyle w:val="Tabela-Siatka"/>
        <w:tblW w:w="0" w:type="auto"/>
        <w:tblInd w:w="611" w:type="dxa"/>
        <w:tblLook w:val="04A0"/>
      </w:tblPr>
      <w:tblGrid>
        <w:gridCol w:w="3119"/>
        <w:gridCol w:w="11057"/>
      </w:tblGrid>
      <w:tr w:rsidR="00FE3A5D" w:rsidTr="00707B3A">
        <w:tc>
          <w:tcPr>
            <w:tcW w:w="3119" w:type="dxa"/>
            <w:shd w:val="clear" w:color="auto" w:fill="D9D9D9" w:themeFill="background1" w:themeFillShade="D9"/>
          </w:tcPr>
          <w:p w:rsidR="00FE3A5D" w:rsidRPr="001248CB" w:rsidRDefault="00FE3A5D" w:rsidP="00FD3911">
            <w:pPr>
              <w:jc w:val="center"/>
              <w:rPr>
                <w:rFonts w:ascii="Times New Roman" w:hAnsi="Times New Roman" w:cs="Times New Roman"/>
                <w:b/>
                <w:sz w:val="20"/>
                <w:szCs w:val="20"/>
                <w:lang w:eastAsia="ar-SA"/>
              </w:rPr>
            </w:pPr>
            <w:r w:rsidRPr="001248CB">
              <w:rPr>
                <w:rFonts w:ascii="Times New Roman" w:hAnsi="Times New Roman" w:cs="Times New Roman"/>
                <w:b/>
                <w:sz w:val="20"/>
                <w:szCs w:val="20"/>
                <w:lang w:eastAsia="ar-SA"/>
              </w:rPr>
              <w:t xml:space="preserve">Oznaczenie naboru:  </w:t>
            </w:r>
          </w:p>
        </w:tc>
        <w:tc>
          <w:tcPr>
            <w:tcW w:w="11057" w:type="dxa"/>
            <w:shd w:val="clear" w:color="auto" w:fill="D9D9D9" w:themeFill="background1" w:themeFillShade="D9"/>
          </w:tcPr>
          <w:p w:rsidR="00FE3A5D" w:rsidRPr="00CA455A" w:rsidRDefault="00257557" w:rsidP="00CA455A">
            <w:pPr>
              <w:jc w:val="center"/>
              <w:rPr>
                <w:rFonts w:ascii="Times New Roman" w:hAnsi="Times New Roman" w:cs="Times New Roman"/>
                <w:b/>
                <w:sz w:val="24"/>
                <w:szCs w:val="24"/>
                <w:lang w:eastAsia="ar-SA"/>
              </w:rPr>
            </w:pPr>
            <w:r>
              <w:rPr>
                <w:rFonts w:ascii="Times New Roman" w:hAnsi="Times New Roman" w:cs="Times New Roman"/>
                <w:b/>
                <w:lang w:eastAsia="ar-SA"/>
              </w:rPr>
              <w:t>Nabór nr 7</w:t>
            </w:r>
            <w:r w:rsidR="00CA455A" w:rsidRPr="003E3C1E">
              <w:rPr>
                <w:rFonts w:ascii="Times New Roman" w:hAnsi="Times New Roman" w:cs="Times New Roman"/>
                <w:b/>
                <w:lang w:eastAsia="ar-SA"/>
              </w:rPr>
              <w:t>/202</w:t>
            </w:r>
            <w:r w:rsidR="000D1768">
              <w:rPr>
                <w:rFonts w:ascii="Times New Roman" w:hAnsi="Times New Roman" w:cs="Times New Roman"/>
                <w:b/>
                <w:lang w:eastAsia="ar-SA"/>
              </w:rPr>
              <w:t>3</w:t>
            </w:r>
            <w:r w:rsidR="00CA455A" w:rsidRPr="003E3C1E">
              <w:t xml:space="preserve"> </w:t>
            </w:r>
            <w:bookmarkStart w:id="0" w:name="_GoBack"/>
            <w:r w:rsidRPr="00E27F9F">
              <w:rPr>
                <w:rFonts w:ascii="Times New Roman" w:hAnsi="Times New Roman" w:cs="Times New Roman"/>
                <w:b/>
              </w:rPr>
              <w:t xml:space="preserve">wzmocnienie kapitału społecznego, w tym przez podnoszenie wiedzy społeczności lokalnej </w:t>
            </w:r>
            <w:r>
              <w:rPr>
                <w:rFonts w:ascii="Times New Roman" w:hAnsi="Times New Roman" w:cs="Times New Roman"/>
                <w:b/>
              </w:rPr>
              <w:br/>
            </w:r>
            <w:r w:rsidRPr="00E27F9F">
              <w:rPr>
                <w:rFonts w:ascii="Times New Roman" w:hAnsi="Times New Roman" w:cs="Times New Roman"/>
                <w:b/>
              </w:rPr>
              <w:t>w zakresie ochrony środowiska i zmian klimatycznych, także z wykorzystaniem rozwiązań innowacyjnych</w:t>
            </w:r>
            <w:r>
              <w:rPr>
                <w:rFonts w:ascii="Times New Roman" w:hAnsi="Times New Roman" w:cs="Times New Roman"/>
                <w:b/>
              </w:rPr>
              <w:t xml:space="preserve"> </w:t>
            </w:r>
            <w:bookmarkEnd w:id="0"/>
            <w:r w:rsidRPr="00E27F9F">
              <w:rPr>
                <w:rFonts w:ascii="Times New Roman" w:hAnsi="Times New Roman" w:cs="Times New Roman"/>
                <w:b/>
              </w:rPr>
              <w:t>(wskaźnik produktu: Liczba szkoleń</w:t>
            </w:r>
            <w:r>
              <w:rPr>
                <w:rFonts w:ascii="Times New Roman" w:hAnsi="Times New Roman" w:cs="Times New Roman"/>
                <w:b/>
              </w:rPr>
              <w:t>)</w:t>
            </w:r>
            <w:r>
              <w:rPr>
                <w:rFonts w:ascii="Times New Roman" w:hAnsi="Times New Roman" w:cs="Times New Roman"/>
                <w:b/>
                <w:lang w:eastAsia="ar-SA"/>
              </w:rPr>
              <w:t xml:space="preserve"> </w:t>
            </w:r>
            <w:r w:rsidR="00FE3A5D" w:rsidRPr="003E3C1E">
              <w:rPr>
                <w:lang w:eastAsia="ar-SA"/>
              </w:rPr>
              <w:t>w ramach</w:t>
            </w:r>
            <w:r w:rsidR="00FE3A5D" w:rsidRPr="00FE3A5D">
              <w:rPr>
                <w:lang w:eastAsia="ar-SA"/>
              </w:rPr>
              <w:t xml:space="preserve"> </w:t>
            </w:r>
            <w:proofErr w:type="spellStart"/>
            <w:r w:rsidR="00FE3A5D" w:rsidRPr="00FE3A5D">
              <w:rPr>
                <w:lang w:eastAsia="ar-SA"/>
              </w:rPr>
              <w:t>poddziałania</w:t>
            </w:r>
            <w:proofErr w:type="spellEnd"/>
            <w:r w:rsidR="00FE3A5D" w:rsidRPr="00FE3A5D">
              <w:rPr>
                <w:lang w:eastAsia="ar-SA"/>
              </w:rPr>
              <w:t xml:space="preserve"> „Wsparcie na wdrażanie operacji w ramach strategii rozwoju lokalnego kierowanego przez społeczność”, objętego Programem Rozwoju Obszarów Wiejskich na lata 2014-2020 z udziałem środków Europejskiego Funduszu Rolnego na rzecz Rozwoju Obszarów Wiejskich</w:t>
            </w:r>
          </w:p>
        </w:tc>
      </w:tr>
      <w:tr w:rsidR="00FE3A5D" w:rsidTr="00707B3A">
        <w:tc>
          <w:tcPr>
            <w:tcW w:w="3119" w:type="dxa"/>
            <w:shd w:val="clear" w:color="auto" w:fill="D9D9D9" w:themeFill="background1" w:themeFillShade="D9"/>
          </w:tcPr>
          <w:p w:rsidR="00FE3A5D" w:rsidRPr="001248CB" w:rsidRDefault="00FE3A5D" w:rsidP="00FD3911">
            <w:pPr>
              <w:jc w:val="center"/>
              <w:rPr>
                <w:rFonts w:ascii="Times New Roman" w:hAnsi="Times New Roman" w:cs="Times New Roman"/>
                <w:b/>
                <w:sz w:val="20"/>
                <w:szCs w:val="20"/>
                <w:lang w:eastAsia="ar-SA"/>
              </w:rPr>
            </w:pPr>
            <w:r w:rsidRPr="001248CB">
              <w:rPr>
                <w:rFonts w:ascii="Times New Roman" w:hAnsi="Times New Roman" w:cs="Times New Roman"/>
                <w:b/>
                <w:sz w:val="20"/>
                <w:szCs w:val="20"/>
                <w:lang w:eastAsia="ar-SA"/>
              </w:rPr>
              <w:t>Wnioskodawca:</w:t>
            </w:r>
          </w:p>
        </w:tc>
        <w:tc>
          <w:tcPr>
            <w:tcW w:w="11057" w:type="dxa"/>
          </w:tcPr>
          <w:p w:rsidR="00FE3A5D" w:rsidRPr="00FE3A5D" w:rsidRDefault="00FE3A5D" w:rsidP="00FD3911">
            <w:pPr>
              <w:jc w:val="center"/>
              <w:rPr>
                <w:rFonts w:ascii="Times New Roman" w:hAnsi="Times New Roman" w:cs="Times New Roman"/>
                <w:b/>
                <w:lang w:eastAsia="ar-SA"/>
              </w:rPr>
            </w:pPr>
          </w:p>
          <w:p w:rsidR="00FE3A5D" w:rsidRPr="00FE3A5D" w:rsidRDefault="00FE3A5D" w:rsidP="00FD3911">
            <w:pPr>
              <w:jc w:val="center"/>
              <w:rPr>
                <w:rFonts w:ascii="Times New Roman" w:hAnsi="Times New Roman" w:cs="Times New Roman"/>
                <w:b/>
                <w:lang w:eastAsia="ar-SA"/>
              </w:rPr>
            </w:pPr>
          </w:p>
        </w:tc>
      </w:tr>
      <w:tr w:rsidR="00FE3A5D" w:rsidTr="00707B3A">
        <w:tc>
          <w:tcPr>
            <w:tcW w:w="3119" w:type="dxa"/>
            <w:shd w:val="clear" w:color="auto" w:fill="D9D9D9" w:themeFill="background1" w:themeFillShade="D9"/>
          </w:tcPr>
          <w:p w:rsidR="00FE3A5D" w:rsidRPr="001248CB" w:rsidRDefault="00FE3A5D" w:rsidP="00FD3911">
            <w:pPr>
              <w:jc w:val="center"/>
              <w:rPr>
                <w:rFonts w:ascii="Times New Roman" w:hAnsi="Times New Roman" w:cs="Times New Roman"/>
                <w:b/>
                <w:sz w:val="20"/>
                <w:szCs w:val="20"/>
                <w:lang w:eastAsia="ar-SA"/>
              </w:rPr>
            </w:pPr>
            <w:r w:rsidRPr="001248CB">
              <w:rPr>
                <w:rFonts w:ascii="Times New Roman" w:hAnsi="Times New Roman" w:cs="Times New Roman"/>
                <w:b/>
                <w:sz w:val="20"/>
                <w:szCs w:val="20"/>
                <w:lang w:eastAsia="ar-SA"/>
              </w:rPr>
              <w:t>Tytuł operacji:</w:t>
            </w:r>
          </w:p>
        </w:tc>
        <w:tc>
          <w:tcPr>
            <w:tcW w:w="11057" w:type="dxa"/>
          </w:tcPr>
          <w:p w:rsidR="00FE3A5D" w:rsidRPr="00FE3A5D" w:rsidRDefault="00FE3A5D" w:rsidP="00FD3911">
            <w:pPr>
              <w:jc w:val="center"/>
              <w:rPr>
                <w:rFonts w:ascii="Times New Roman" w:hAnsi="Times New Roman" w:cs="Times New Roman"/>
                <w:b/>
                <w:lang w:eastAsia="ar-SA"/>
              </w:rPr>
            </w:pPr>
          </w:p>
          <w:p w:rsidR="00FE3A5D" w:rsidRPr="00FE3A5D" w:rsidRDefault="00FE3A5D" w:rsidP="00FD3911">
            <w:pPr>
              <w:jc w:val="center"/>
              <w:rPr>
                <w:rFonts w:ascii="Times New Roman" w:hAnsi="Times New Roman" w:cs="Times New Roman"/>
                <w:b/>
                <w:lang w:eastAsia="ar-SA"/>
              </w:rPr>
            </w:pPr>
          </w:p>
        </w:tc>
      </w:tr>
    </w:tbl>
    <w:p w:rsidR="003B005E" w:rsidRPr="00FE3A5D" w:rsidRDefault="003B005E" w:rsidP="003B005E">
      <w:pPr>
        <w:spacing w:after="0" w:line="360" w:lineRule="auto"/>
        <w:rPr>
          <w:rFonts w:ascii="Times New Roman" w:hAnsi="Times New Roman" w:cs="Times New Roman"/>
          <w:sz w:val="20"/>
          <w:szCs w:val="20"/>
          <w:lang w:eastAsia="ar-SA"/>
        </w:rPr>
      </w:pPr>
    </w:p>
    <w:tbl>
      <w:tblPr>
        <w:tblStyle w:val="Tabela-Siatka"/>
        <w:tblW w:w="15559" w:type="dxa"/>
        <w:tblLayout w:type="fixed"/>
        <w:tblLook w:val="04A0"/>
      </w:tblPr>
      <w:tblGrid>
        <w:gridCol w:w="675"/>
        <w:gridCol w:w="113"/>
        <w:gridCol w:w="2155"/>
        <w:gridCol w:w="2268"/>
        <w:gridCol w:w="426"/>
        <w:gridCol w:w="2835"/>
        <w:gridCol w:w="3118"/>
        <w:gridCol w:w="1134"/>
        <w:gridCol w:w="2835"/>
      </w:tblGrid>
      <w:tr w:rsidR="00D4196A" w:rsidRPr="003D0D9A" w:rsidTr="00FC7740">
        <w:trPr>
          <w:trHeight w:val="542"/>
        </w:trPr>
        <w:tc>
          <w:tcPr>
            <w:tcW w:w="15559" w:type="dxa"/>
            <w:gridSpan w:val="9"/>
            <w:shd w:val="clear" w:color="auto" w:fill="D9D9D9" w:themeFill="background1" w:themeFillShade="D9"/>
            <w:hideMark/>
          </w:tcPr>
          <w:p w:rsidR="00D4196A" w:rsidRPr="0034251B" w:rsidRDefault="00D4196A" w:rsidP="0034251B">
            <w:pPr>
              <w:jc w:val="center"/>
              <w:rPr>
                <w:rFonts w:ascii="Times New Roman" w:eastAsia="Times New Roman" w:hAnsi="Times New Roman" w:cs="Times New Roman"/>
                <w:b/>
                <w:bCs/>
                <w:lang w:eastAsia="pl-PL"/>
              </w:rPr>
            </w:pPr>
            <w:r w:rsidRPr="0034251B">
              <w:rPr>
                <w:rFonts w:ascii="Times New Roman" w:eastAsia="Times New Roman" w:hAnsi="Times New Roman" w:cs="Times New Roman"/>
                <w:bCs/>
                <w:lang w:eastAsia="pl-PL"/>
              </w:rPr>
              <w:t xml:space="preserve">KRYTERIA WYBORU OPERACJI w ramach </w:t>
            </w:r>
            <w:proofErr w:type="spellStart"/>
            <w:r w:rsidRPr="0034251B">
              <w:rPr>
                <w:rFonts w:ascii="Times New Roman" w:eastAsia="Times New Roman" w:hAnsi="Times New Roman" w:cs="Times New Roman"/>
                <w:bCs/>
                <w:lang w:eastAsia="pl-PL"/>
              </w:rPr>
              <w:t>poddziałania</w:t>
            </w:r>
            <w:proofErr w:type="spellEnd"/>
            <w:r w:rsidRPr="0034251B">
              <w:rPr>
                <w:rFonts w:ascii="Times New Roman" w:eastAsia="Times New Roman" w:hAnsi="Times New Roman" w:cs="Times New Roman"/>
                <w:bCs/>
                <w:lang w:eastAsia="pl-PL"/>
              </w:rPr>
              <w:t xml:space="preserve"> „Wsparcie na wdrażanie operacji w ramach strategii rozwoju lokalnego kierowanego przez społeczność” </w:t>
            </w:r>
            <w:proofErr w:type="spellStart"/>
            <w:r w:rsidRPr="0034251B">
              <w:rPr>
                <w:rFonts w:ascii="Times New Roman" w:eastAsia="Times New Roman" w:hAnsi="Times New Roman" w:cs="Times New Roman"/>
                <w:bCs/>
                <w:lang w:eastAsia="pl-PL"/>
              </w:rPr>
              <w:t>objetego</w:t>
            </w:r>
            <w:proofErr w:type="spellEnd"/>
            <w:r w:rsidRPr="0034251B">
              <w:rPr>
                <w:rFonts w:ascii="Times New Roman" w:eastAsia="Times New Roman" w:hAnsi="Times New Roman" w:cs="Times New Roman"/>
                <w:bCs/>
                <w:lang w:eastAsia="pl-PL"/>
              </w:rPr>
              <w:t xml:space="preserve"> PROW 2014-2020 realizowanych przez podmioty inne niż LGD –</w:t>
            </w:r>
            <w:r w:rsidRPr="0034251B">
              <w:rPr>
                <w:rFonts w:ascii="Times New Roman" w:eastAsia="Times New Roman" w:hAnsi="Times New Roman" w:cs="Times New Roman"/>
                <w:b/>
                <w:bCs/>
                <w:lang w:eastAsia="pl-PL"/>
              </w:rPr>
              <w:t xml:space="preserve"> KRYTERIA PODSTAWOWE</w:t>
            </w:r>
          </w:p>
        </w:tc>
      </w:tr>
      <w:tr w:rsidR="00D4196A" w:rsidRPr="003D0D9A" w:rsidTr="003B005E">
        <w:trPr>
          <w:trHeight w:val="542"/>
        </w:trPr>
        <w:tc>
          <w:tcPr>
            <w:tcW w:w="675" w:type="dxa"/>
            <w:shd w:val="clear" w:color="auto" w:fill="D9D9D9" w:themeFill="background1" w:themeFillShade="D9"/>
            <w:vAlign w:val="center"/>
            <w:hideMark/>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L.p.</w:t>
            </w:r>
          </w:p>
        </w:tc>
        <w:tc>
          <w:tcPr>
            <w:tcW w:w="2268" w:type="dxa"/>
            <w:gridSpan w:val="2"/>
            <w:shd w:val="clear" w:color="auto" w:fill="D9D9D9" w:themeFill="background1" w:themeFillShade="D9"/>
            <w:vAlign w:val="center"/>
            <w:hideMark/>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Nazwa Kryterium</w:t>
            </w:r>
          </w:p>
        </w:tc>
        <w:tc>
          <w:tcPr>
            <w:tcW w:w="2268" w:type="dxa"/>
            <w:shd w:val="clear" w:color="auto" w:fill="D9D9D9" w:themeFill="background1" w:themeFillShade="D9"/>
            <w:vAlign w:val="center"/>
            <w:hideMark/>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Opis kryterium</w:t>
            </w:r>
          </w:p>
        </w:tc>
        <w:tc>
          <w:tcPr>
            <w:tcW w:w="3261" w:type="dxa"/>
            <w:gridSpan w:val="2"/>
            <w:shd w:val="clear" w:color="auto" w:fill="D9D9D9" w:themeFill="background1" w:themeFillShade="D9"/>
            <w:vAlign w:val="center"/>
            <w:hideMark/>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Punktacja</w:t>
            </w:r>
          </w:p>
        </w:tc>
        <w:tc>
          <w:tcPr>
            <w:tcW w:w="3118" w:type="dxa"/>
            <w:shd w:val="clear" w:color="auto" w:fill="D9D9D9" w:themeFill="background1" w:themeFillShade="D9"/>
            <w:vAlign w:val="center"/>
            <w:hideMark/>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Uwagi</w:t>
            </w:r>
          </w:p>
        </w:tc>
        <w:tc>
          <w:tcPr>
            <w:tcW w:w="1134" w:type="dxa"/>
            <w:shd w:val="clear" w:color="auto" w:fill="D9D9D9" w:themeFill="background1" w:themeFillShade="D9"/>
            <w:vAlign w:val="center"/>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Uzyskane punkty</w:t>
            </w:r>
          </w:p>
        </w:tc>
        <w:tc>
          <w:tcPr>
            <w:tcW w:w="2835" w:type="dxa"/>
            <w:shd w:val="clear" w:color="auto" w:fill="D9D9D9" w:themeFill="background1" w:themeFillShade="D9"/>
            <w:vAlign w:val="center"/>
          </w:tcPr>
          <w:p w:rsidR="003D0D9A" w:rsidRPr="00D4196A" w:rsidRDefault="003D0D9A" w:rsidP="00D4196A">
            <w:pPr>
              <w:jc w:val="center"/>
              <w:rPr>
                <w:rFonts w:ascii="Times New Roman" w:eastAsia="Times New Roman" w:hAnsi="Times New Roman" w:cs="Times New Roman"/>
                <w:b/>
                <w:bCs/>
                <w:sz w:val="20"/>
                <w:szCs w:val="20"/>
                <w:lang w:eastAsia="pl-PL"/>
              </w:rPr>
            </w:pPr>
            <w:r w:rsidRPr="00D4196A">
              <w:rPr>
                <w:rFonts w:ascii="Times New Roman" w:eastAsia="Times New Roman" w:hAnsi="Times New Roman" w:cs="Times New Roman"/>
                <w:b/>
                <w:bCs/>
                <w:sz w:val="20"/>
                <w:szCs w:val="20"/>
                <w:lang w:eastAsia="pl-PL"/>
              </w:rPr>
              <w:t>Uzasadnienie</w:t>
            </w:r>
          </w:p>
        </w:tc>
      </w:tr>
      <w:tr w:rsidR="00D4196A" w:rsidRPr="003D0D9A" w:rsidTr="003B005E">
        <w:trPr>
          <w:trHeight w:val="139"/>
        </w:trPr>
        <w:tc>
          <w:tcPr>
            <w:tcW w:w="675" w:type="dxa"/>
            <w:vMerge w:val="restart"/>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1</w:t>
            </w:r>
          </w:p>
        </w:tc>
        <w:tc>
          <w:tcPr>
            <w:tcW w:w="2268" w:type="dxa"/>
            <w:gridSpan w:val="2"/>
            <w:vMerge w:val="restart"/>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Korzystanie z doradztwa LGD</w:t>
            </w:r>
          </w:p>
        </w:tc>
        <w:tc>
          <w:tcPr>
            <w:tcW w:w="2268" w:type="dxa"/>
            <w:vMerge w:val="restart"/>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Preferowani są wnioskodawcy, którzy korzystali z doradztwa w ramach LGD "Na Śliwkowym Szlaku" dotyczącego złożonego przez wnioskodawcę wniosku (w okresie 6 miesięcy przed złożeniem wniosku).</w:t>
            </w:r>
          </w:p>
        </w:tc>
        <w:tc>
          <w:tcPr>
            <w:tcW w:w="426"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0</w:t>
            </w:r>
          </w:p>
        </w:tc>
        <w:tc>
          <w:tcPr>
            <w:tcW w:w="2835"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wnioskodawca nie korzystał z doradztwa prowadzonego przez LGD w okresie 6 miesięcy przed złożeniem wniosku</w:t>
            </w:r>
          </w:p>
        </w:tc>
        <w:tc>
          <w:tcPr>
            <w:tcW w:w="3118" w:type="dxa"/>
            <w:vMerge w:val="restart"/>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Kryterium weryfikowane na podstawie dokumentacji Biura LGD (karta doradztwa z informacją o dokumentacji i zakresie konsultacji). Korzystanie z doradztwa LGD jest uznane, jeżeli z doradztwa korzystał wnioskodawca lub osoba działająca z jego upoważnienia bezpośrednio w biurze LGD, a przedmiotem doradztwa była pełna dokumentacja (wniosek o przyznanie pomocy wraz z załącznikami).</w:t>
            </w:r>
          </w:p>
        </w:tc>
        <w:tc>
          <w:tcPr>
            <w:tcW w:w="1134" w:type="dxa"/>
            <w:vMerge w:val="restart"/>
          </w:tcPr>
          <w:p w:rsidR="003D0D9A" w:rsidRPr="003D0D9A" w:rsidRDefault="003D0D9A" w:rsidP="00FC7740">
            <w:pPr>
              <w:jc w:val="center"/>
              <w:rPr>
                <w:rFonts w:ascii="Times New Roman" w:eastAsia="Times New Roman" w:hAnsi="Times New Roman" w:cs="Times New Roman"/>
                <w:lang w:eastAsia="pl-PL"/>
              </w:rPr>
            </w:pPr>
          </w:p>
        </w:tc>
        <w:tc>
          <w:tcPr>
            <w:tcW w:w="2835" w:type="dxa"/>
            <w:vMerge w:val="restart"/>
          </w:tcPr>
          <w:p w:rsidR="003D0D9A" w:rsidRPr="003D0D9A" w:rsidRDefault="003D0D9A" w:rsidP="00FC7740">
            <w:pPr>
              <w:jc w:val="center"/>
              <w:rPr>
                <w:rFonts w:ascii="Times New Roman" w:eastAsia="Times New Roman" w:hAnsi="Times New Roman" w:cs="Times New Roman"/>
                <w:lang w:eastAsia="pl-PL"/>
              </w:rPr>
            </w:pPr>
          </w:p>
        </w:tc>
      </w:tr>
      <w:tr w:rsidR="00D4196A" w:rsidRPr="003D0D9A" w:rsidTr="003B005E">
        <w:trPr>
          <w:trHeight w:val="1273"/>
        </w:trPr>
        <w:tc>
          <w:tcPr>
            <w:tcW w:w="675" w:type="dxa"/>
            <w:vMerge/>
            <w:shd w:val="clear" w:color="auto" w:fill="D9D9D9" w:themeFill="background1" w:themeFillShade="D9"/>
            <w:hideMark/>
          </w:tcPr>
          <w:p w:rsidR="003D0D9A" w:rsidRPr="00C66BB1" w:rsidRDefault="003D0D9A" w:rsidP="00FC7740">
            <w:pPr>
              <w:jc w:val="center"/>
              <w:rPr>
                <w:rFonts w:ascii="Times New Roman" w:eastAsia="Times New Roman" w:hAnsi="Times New Roman" w:cs="Times New Roman"/>
                <w:sz w:val="20"/>
                <w:szCs w:val="20"/>
                <w:lang w:eastAsia="pl-PL"/>
              </w:rPr>
            </w:pPr>
          </w:p>
        </w:tc>
        <w:tc>
          <w:tcPr>
            <w:tcW w:w="2268" w:type="dxa"/>
            <w:gridSpan w:val="2"/>
            <w:vMerge/>
            <w:shd w:val="clear" w:color="auto" w:fill="D9D9D9" w:themeFill="background1" w:themeFillShade="D9"/>
            <w:hideMark/>
          </w:tcPr>
          <w:p w:rsidR="003D0D9A" w:rsidRPr="00C66BB1" w:rsidRDefault="003D0D9A" w:rsidP="00FC7740">
            <w:pPr>
              <w:jc w:val="center"/>
              <w:rPr>
                <w:rFonts w:ascii="Times New Roman" w:eastAsia="Times New Roman" w:hAnsi="Times New Roman" w:cs="Times New Roman"/>
                <w:sz w:val="20"/>
                <w:szCs w:val="20"/>
                <w:lang w:eastAsia="pl-PL"/>
              </w:rPr>
            </w:pPr>
          </w:p>
        </w:tc>
        <w:tc>
          <w:tcPr>
            <w:tcW w:w="2268" w:type="dxa"/>
            <w:vMerge/>
            <w:shd w:val="clear" w:color="auto" w:fill="D9D9D9" w:themeFill="background1" w:themeFillShade="D9"/>
            <w:hideMark/>
          </w:tcPr>
          <w:p w:rsidR="003D0D9A" w:rsidRPr="00C66BB1" w:rsidRDefault="003D0D9A" w:rsidP="00FC7740">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trike/>
                <w:sz w:val="20"/>
                <w:szCs w:val="20"/>
                <w:lang w:eastAsia="pl-PL"/>
              </w:rPr>
            </w:pPr>
            <w:r w:rsidRPr="00C66BB1">
              <w:rPr>
                <w:rFonts w:ascii="Times New Roman" w:eastAsia="Times New Roman" w:hAnsi="Times New Roman" w:cs="Times New Roman"/>
                <w:sz w:val="20"/>
                <w:szCs w:val="20"/>
                <w:lang w:eastAsia="pl-PL"/>
              </w:rPr>
              <w:t>2</w:t>
            </w:r>
          </w:p>
        </w:tc>
        <w:tc>
          <w:tcPr>
            <w:tcW w:w="2835"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wnioskodawca korzystał z doradztwa prowadzonego przez LGD  w okresie 6 miesięcy przed złożeniem wniosku</w:t>
            </w:r>
          </w:p>
        </w:tc>
        <w:tc>
          <w:tcPr>
            <w:tcW w:w="3118" w:type="dxa"/>
            <w:vMerge/>
            <w:shd w:val="clear" w:color="auto" w:fill="D9D9D9" w:themeFill="background1" w:themeFillShade="D9"/>
            <w:hideMark/>
          </w:tcPr>
          <w:p w:rsidR="003D0D9A" w:rsidRPr="00C66BB1" w:rsidRDefault="003D0D9A" w:rsidP="00FC7740">
            <w:pPr>
              <w:jc w:val="center"/>
              <w:rPr>
                <w:rFonts w:ascii="Times New Roman" w:eastAsia="Times New Roman" w:hAnsi="Times New Roman" w:cs="Times New Roman"/>
                <w:sz w:val="20"/>
                <w:szCs w:val="20"/>
                <w:lang w:eastAsia="pl-PL"/>
              </w:rPr>
            </w:pPr>
          </w:p>
        </w:tc>
        <w:tc>
          <w:tcPr>
            <w:tcW w:w="1134" w:type="dxa"/>
            <w:vMerge/>
          </w:tcPr>
          <w:p w:rsidR="003D0D9A" w:rsidRPr="003D0D9A" w:rsidRDefault="003D0D9A" w:rsidP="00FC7740">
            <w:pPr>
              <w:jc w:val="center"/>
              <w:rPr>
                <w:rFonts w:ascii="Times New Roman" w:eastAsia="Times New Roman" w:hAnsi="Times New Roman" w:cs="Times New Roman"/>
                <w:lang w:eastAsia="pl-PL"/>
              </w:rPr>
            </w:pPr>
          </w:p>
        </w:tc>
        <w:tc>
          <w:tcPr>
            <w:tcW w:w="2835" w:type="dxa"/>
            <w:vMerge/>
          </w:tcPr>
          <w:p w:rsidR="003D0D9A" w:rsidRPr="003D0D9A" w:rsidRDefault="003D0D9A" w:rsidP="00FC7740">
            <w:pPr>
              <w:jc w:val="center"/>
              <w:rPr>
                <w:rFonts w:ascii="Times New Roman" w:eastAsia="Times New Roman" w:hAnsi="Times New Roman" w:cs="Times New Roman"/>
                <w:lang w:eastAsia="pl-PL"/>
              </w:rPr>
            </w:pPr>
          </w:p>
        </w:tc>
      </w:tr>
      <w:tr w:rsidR="00D4196A" w:rsidRPr="003D0D9A" w:rsidTr="003B005E">
        <w:trPr>
          <w:trHeight w:val="645"/>
        </w:trPr>
        <w:tc>
          <w:tcPr>
            <w:tcW w:w="675"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2</w:t>
            </w:r>
          </w:p>
        </w:tc>
        <w:tc>
          <w:tcPr>
            <w:tcW w:w="2268" w:type="dxa"/>
            <w:gridSpan w:val="2"/>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Innowacyjność</w:t>
            </w:r>
            <w:r w:rsidR="00D4196A" w:rsidRPr="00C66BB1">
              <w:rPr>
                <w:rFonts w:ascii="Times New Roman" w:eastAsia="Times New Roman" w:hAnsi="Times New Roman" w:cs="Times New Roman"/>
                <w:b/>
                <w:sz w:val="20"/>
                <w:szCs w:val="20"/>
                <w:lang w:eastAsia="pl-PL"/>
              </w:rPr>
              <w:t>**</w:t>
            </w:r>
          </w:p>
        </w:tc>
        <w:tc>
          <w:tcPr>
            <w:tcW w:w="2268"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 xml:space="preserve">Preferowane są operacje, które są innowacyjne </w:t>
            </w:r>
            <w:r w:rsidRPr="00C66BB1">
              <w:rPr>
                <w:rFonts w:ascii="Times New Roman" w:eastAsia="Times New Roman" w:hAnsi="Times New Roman" w:cs="Times New Roman"/>
                <w:sz w:val="20"/>
                <w:szCs w:val="20"/>
                <w:lang w:eastAsia="pl-PL"/>
              </w:rPr>
              <w:lastRenderedPageBreak/>
              <w:t>zgodnie z LSR na skalę obszaru LGD lub gminy.</w:t>
            </w:r>
          </w:p>
        </w:tc>
        <w:tc>
          <w:tcPr>
            <w:tcW w:w="426" w:type="dxa"/>
            <w:shd w:val="clear" w:color="auto" w:fill="D9D9D9" w:themeFill="background1" w:themeFillShade="D9"/>
            <w:noWrap/>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lastRenderedPageBreak/>
              <w:t>0</w:t>
            </w:r>
          </w:p>
        </w:tc>
        <w:tc>
          <w:tcPr>
            <w:tcW w:w="2835"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nie jest innowacyjna</w:t>
            </w:r>
          </w:p>
        </w:tc>
        <w:tc>
          <w:tcPr>
            <w:tcW w:w="3118"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 xml:space="preserve">Należy uzasadnić innowacyjność zgodnie z definicją zawartą w LSR </w:t>
            </w:r>
            <w:r w:rsidRPr="00C66BB1">
              <w:rPr>
                <w:rFonts w:ascii="Times New Roman" w:eastAsia="Times New Roman" w:hAnsi="Times New Roman" w:cs="Times New Roman"/>
                <w:sz w:val="20"/>
                <w:szCs w:val="20"/>
                <w:lang w:eastAsia="pl-PL"/>
              </w:rPr>
              <w:lastRenderedPageBreak/>
              <w:t>w odniesieniu DO CAŁOŚCI OPERACJI. Kryterium weryfikowane jest na podstawie opisu projektu, w którym należy konkretnie wskazać: proces polegający na przekształceniu istniejących możliwości w nowe idee i wprowadzenie ich do praktycznego zastosowania; nowy w danej skali element (m.in. produkt, usługa, sposób wytwarzania lub zastosowania) w stosunku do zebranych danych lokalnych i informacji pozyskanych za pośrednictwem Internetu.</w:t>
            </w:r>
          </w:p>
        </w:tc>
        <w:tc>
          <w:tcPr>
            <w:tcW w:w="1134" w:type="dxa"/>
            <w:vMerge w:val="restart"/>
          </w:tcPr>
          <w:p w:rsidR="003D0D9A" w:rsidRPr="003D0D9A" w:rsidRDefault="003D0D9A" w:rsidP="00FC7740">
            <w:pPr>
              <w:jc w:val="center"/>
              <w:rPr>
                <w:rFonts w:ascii="Times New Roman" w:eastAsia="Times New Roman" w:hAnsi="Times New Roman" w:cs="Times New Roman"/>
                <w:lang w:eastAsia="pl-PL"/>
              </w:rPr>
            </w:pPr>
          </w:p>
        </w:tc>
        <w:tc>
          <w:tcPr>
            <w:tcW w:w="2835" w:type="dxa"/>
            <w:vMerge w:val="restart"/>
          </w:tcPr>
          <w:p w:rsidR="003D0D9A" w:rsidRPr="003D0D9A" w:rsidRDefault="003D0D9A" w:rsidP="00FC7740">
            <w:pPr>
              <w:jc w:val="center"/>
              <w:rPr>
                <w:rFonts w:ascii="Times New Roman" w:eastAsia="Times New Roman" w:hAnsi="Times New Roman" w:cs="Times New Roman"/>
                <w:lang w:eastAsia="pl-PL"/>
              </w:rPr>
            </w:pPr>
          </w:p>
        </w:tc>
      </w:tr>
      <w:tr w:rsidR="00D4196A" w:rsidRPr="003D0D9A" w:rsidTr="003B005E">
        <w:trPr>
          <w:trHeight w:val="900"/>
        </w:trPr>
        <w:tc>
          <w:tcPr>
            <w:tcW w:w="675" w:type="dxa"/>
            <w:vMerge/>
            <w:hideMark/>
          </w:tcPr>
          <w:p w:rsidR="003D0D9A" w:rsidRPr="00C66BB1" w:rsidRDefault="003D0D9A" w:rsidP="00FC7740">
            <w:pPr>
              <w:jc w:val="center"/>
              <w:rPr>
                <w:rFonts w:ascii="Times New Roman" w:eastAsia="Times New Roman" w:hAnsi="Times New Roman" w:cs="Times New Roman"/>
                <w:sz w:val="20"/>
                <w:szCs w:val="20"/>
                <w:lang w:eastAsia="pl-PL"/>
              </w:rPr>
            </w:pPr>
          </w:p>
        </w:tc>
        <w:tc>
          <w:tcPr>
            <w:tcW w:w="2268" w:type="dxa"/>
            <w:gridSpan w:val="2"/>
            <w:vMerge/>
            <w:hideMark/>
          </w:tcPr>
          <w:p w:rsidR="003D0D9A" w:rsidRPr="00C66BB1" w:rsidRDefault="003D0D9A" w:rsidP="00FC7740">
            <w:pPr>
              <w:jc w:val="center"/>
              <w:rPr>
                <w:rFonts w:ascii="Times New Roman" w:eastAsia="Times New Roman" w:hAnsi="Times New Roman" w:cs="Times New Roman"/>
                <w:sz w:val="20"/>
                <w:szCs w:val="20"/>
                <w:lang w:eastAsia="pl-PL"/>
              </w:rPr>
            </w:pPr>
          </w:p>
        </w:tc>
        <w:tc>
          <w:tcPr>
            <w:tcW w:w="2268" w:type="dxa"/>
            <w:vMerge/>
            <w:hideMark/>
          </w:tcPr>
          <w:p w:rsidR="003D0D9A" w:rsidRPr="00C66BB1" w:rsidRDefault="003D0D9A" w:rsidP="00FC7740">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1</w:t>
            </w:r>
          </w:p>
        </w:tc>
        <w:tc>
          <w:tcPr>
            <w:tcW w:w="2835"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jest innowacyjna na skalę gminy, w której jest realizowana</w:t>
            </w:r>
          </w:p>
        </w:tc>
        <w:tc>
          <w:tcPr>
            <w:tcW w:w="3118" w:type="dxa"/>
            <w:vMerge/>
            <w:hideMark/>
          </w:tcPr>
          <w:p w:rsidR="003D0D9A" w:rsidRPr="00C66BB1" w:rsidRDefault="003D0D9A" w:rsidP="00FC7740">
            <w:pPr>
              <w:jc w:val="center"/>
              <w:rPr>
                <w:rFonts w:ascii="Times New Roman" w:eastAsia="Times New Roman" w:hAnsi="Times New Roman" w:cs="Times New Roman"/>
                <w:sz w:val="20"/>
                <w:szCs w:val="20"/>
                <w:lang w:eastAsia="pl-PL"/>
              </w:rPr>
            </w:pPr>
          </w:p>
        </w:tc>
        <w:tc>
          <w:tcPr>
            <w:tcW w:w="1134" w:type="dxa"/>
            <w:vMerge/>
          </w:tcPr>
          <w:p w:rsidR="003D0D9A" w:rsidRPr="003D0D9A" w:rsidRDefault="003D0D9A" w:rsidP="00FC7740">
            <w:pPr>
              <w:jc w:val="center"/>
              <w:rPr>
                <w:rFonts w:ascii="Times New Roman" w:eastAsia="Times New Roman" w:hAnsi="Times New Roman" w:cs="Times New Roman"/>
                <w:lang w:eastAsia="pl-PL"/>
              </w:rPr>
            </w:pPr>
          </w:p>
        </w:tc>
        <w:tc>
          <w:tcPr>
            <w:tcW w:w="2835" w:type="dxa"/>
            <w:vMerge/>
          </w:tcPr>
          <w:p w:rsidR="003D0D9A" w:rsidRPr="003D0D9A" w:rsidRDefault="003D0D9A" w:rsidP="00FC7740">
            <w:pPr>
              <w:jc w:val="center"/>
              <w:rPr>
                <w:rFonts w:ascii="Times New Roman" w:eastAsia="Times New Roman" w:hAnsi="Times New Roman" w:cs="Times New Roman"/>
                <w:lang w:eastAsia="pl-PL"/>
              </w:rPr>
            </w:pPr>
          </w:p>
        </w:tc>
      </w:tr>
      <w:tr w:rsidR="00D4196A" w:rsidRPr="003D0D9A" w:rsidTr="003B005E">
        <w:trPr>
          <w:trHeight w:val="1955"/>
        </w:trPr>
        <w:tc>
          <w:tcPr>
            <w:tcW w:w="675" w:type="dxa"/>
            <w:vMerge/>
            <w:hideMark/>
          </w:tcPr>
          <w:p w:rsidR="003D0D9A" w:rsidRPr="00C66BB1" w:rsidRDefault="003D0D9A" w:rsidP="00FC7740">
            <w:pPr>
              <w:jc w:val="center"/>
              <w:rPr>
                <w:rFonts w:ascii="Times New Roman" w:eastAsia="Times New Roman" w:hAnsi="Times New Roman" w:cs="Times New Roman"/>
                <w:sz w:val="20"/>
                <w:szCs w:val="20"/>
                <w:lang w:eastAsia="pl-PL"/>
              </w:rPr>
            </w:pPr>
          </w:p>
        </w:tc>
        <w:tc>
          <w:tcPr>
            <w:tcW w:w="2268" w:type="dxa"/>
            <w:gridSpan w:val="2"/>
            <w:vMerge/>
            <w:hideMark/>
          </w:tcPr>
          <w:p w:rsidR="003D0D9A" w:rsidRPr="00C66BB1" w:rsidRDefault="003D0D9A" w:rsidP="00FC7740">
            <w:pPr>
              <w:jc w:val="center"/>
              <w:rPr>
                <w:rFonts w:ascii="Times New Roman" w:eastAsia="Times New Roman" w:hAnsi="Times New Roman" w:cs="Times New Roman"/>
                <w:sz w:val="20"/>
                <w:szCs w:val="20"/>
                <w:lang w:eastAsia="pl-PL"/>
              </w:rPr>
            </w:pPr>
          </w:p>
        </w:tc>
        <w:tc>
          <w:tcPr>
            <w:tcW w:w="2268" w:type="dxa"/>
            <w:vMerge/>
            <w:hideMark/>
          </w:tcPr>
          <w:p w:rsidR="003D0D9A" w:rsidRPr="00C66BB1" w:rsidRDefault="003D0D9A" w:rsidP="00FC7740">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2</w:t>
            </w:r>
          </w:p>
        </w:tc>
        <w:tc>
          <w:tcPr>
            <w:tcW w:w="2835" w:type="dxa"/>
            <w:shd w:val="clear" w:color="auto" w:fill="D9D9D9" w:themeFill="background1" w:themeFillShade="D9"/>
            <w:vAlign w:val="center"/>
            <w:hideMark/>
          </w:tcPr>
          <w:p w:rsidR="003D0D9A" w:rsidRPr="00C66BB1" w:rsidRDefault="003D0D9A" w:rsidP="00D4196A">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jest innowacyjna na skalę całego obszaru LGD (wszystkie 7 gmin)</w:t>
            </w:r>
          </w:p>
        </w:tc>
        <w:tc>
          <w:tcPr>
            <w:tcW w:w="3118" w:type="dxa"/>
            <w:vMerge/>
            <w:hideMark/>
          </w:tcPr>
          <w:p w:rsidR="003D0D9A" w:rsidRPr="00C66BB1" w:rsidRDefault="003D0D9A" w:rsidP="00FC7740">
            <w:pPr>
              <w:jc w:val="center"/>
              <w:rPr>
                <w:rFonts w:ascii="Times New Roman" w:eastAsia="Times New Roman" w:hAnsi="Times New Roman" w:cs="Times New Roman"/>
                <w:sz w:val="20"/>
                <w:szCs w:val="20"/>
                <w:lang w:eastAsia="pl-PL"/>
              </w:rPr>
            </w:pPr>
          </w:p>
        </w:tc>
        <w:tc>
          <w:tcPr>
            <w:tcW w:w="1134" w:type="dxa"/>
            <w:vMerge/>
          </w:tcPr>
          <w:p w:rsidR="003D0D9A" w:rsidRPr="003D0D9A" w:rsidRDefault="003D0D9A" w:rsidP="00FC7740">
            <w:pPr>
              <w:jc w:val="center"/>
              <w:rPr>
                <w:rFonts w:ascii="Times New Roman" w:eastAsia="Times New Roman" w:hAnsi="Times New Roman" w:cs="Times New Roman"/>
                <w:lang w:eastAsia="pl-PL"/>
              </w:rPr>
            </w:pPr>
          </w:p>
        </w:tc>
        <w:tc>
          <w:tcPr>
            <w:tcW w:w="2835" w:type="dxa"/>
            <w:vMerge/>
          </w:tcPr>
          <w:p w:rsidR="003D0D9A" w:rsidRPr="003D0D9A" w:rsidRDefault="003D0D9A" w:rsidP="00FC7740">
            <w:pPr>
              <w:jc w:val="center"/>
              <w:rPr>
                <w:rFonts w:ascii="Times New Roman" w:eastAsia="Times New Roman" w:hAnsi="Times New Roman" w:cs="Times New Roman"/>
                <w:lang w:eastAsia="pl-PL"/>
              </w:rPr>
            </w:pPr>
          </w:p>
        </w:tc>
      </w:tr>
      <w:tr w:rsidR="00D4196A" w:rsidRPr="003D0D9A" w:rsidTr="003B005E">
        <w:trPr>
          <w:trHeight w:val="915"/>
        </w:trPr>
        <w:tc>
          <w:tcPr>
            <w:tcW w:w="675"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3</w:t>
            </w:r>
          </w:p>
        </w:tc>
        <w:tc>
          <w:tcPr>
            <w:tcW w:w="2268" w:type="dxa"/>
            <w:gridSpan w:val="2"/>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Zgodność operacji ze zdefiniowanymi w LSR potrzebami i problemami obszaru</w:t>
            </w:r>
          </w:p>
        </w:tc>
        <w:tc>
          <w:tcPr>
            <w:tcW w:w="2268"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Preferowane są projekty, które intensywniej wpływają na pozytywną zmianę obszaru za pomocą  osłabienia słabych stron obszaru znajdujących się w analizie SWOT w LSR.</w:t>
            </w:r>
          </w:p>
        </w:tc>
        <w:tc>
          <w:tcPr>
            <w:tcW w:w="426"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1</w:t>
            </w:r>
          </w:p>
        </w:tc>
        <w:tc>
          <w:tcPr>
            <w:tcW w:w="2835"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wpływa pozytywnie na jedną  cechę obszaru ujętą w analizie SWOT w LSR</w:t>
            </w:r>
          </w:p>
        </w:tc>
        <w:tc>
          <w:tcPr>
            <w:tcW w:w="3118"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Kryterium weryfikowane na podstawie opisu realizacji operacji. Należy wskazać za pomocą nazwy danej cechy i przypisanego do niej numeru, z którymi słabymi stronami ujętymi w analizie SWOT w LSR koresponduje cel realizacji operacji oraz jednocześnie jasno opisać, w jaki sposób realizacja operacji przyczyni się do zmiany wskazanych cech.</w:t>
            </w:r>
          </w:p>
        </w:tc>
        <w:tc>
          <w:tcPr>
            <w:tcW w:w="1134" w:type="dxa"/>
            <w:vMerge w:val="restart"/>
          </w:tcPr>
          <w:p w:rsidR="003D0D9A" w:rsidRPr="003D0D9A" w:rsidRDefault="003D0D9A" w:rsidP="00FC7740">
            <w:pPr>
              <w:jc w:val="center"/>
              <w:rPr>
                <w:rFonts w:ascii="Times New Roman" w:eastAsia="Times New Roman" w:hAnsi="Times New Roman" w:cs="Times New Roman"/>
                <w:lang w:eastAsia="pl-PL"/>
              </w:rPr>
            </w:pPr>
          </w:p>
        </w:tc>
        <w:tc>
          <w:tcPr>
            <w:tcW w:w="2835" w:type="dxa"/>
            <w:vMerge w:val="restart"/>
          </w:tcPr>
          <w:p w:rsidR="003D0D9A" w:rsidRPr="003D0D9A" w:rsidRDefault="003D0D9A" w:rsidP="00FC7740">
            <w:pPr>
              <w:jc w:val="center"/>
              <w:rPr>
                <w:rFonts w:ascii="Times New Roman" w:eastAsia="Times New Roman" w:hAnsi="Times New Roman" w:cs="Times New Roman"/>
                <w:lang w:eastAsia="pl-PL"/>
              </w:rPr>
            </w:pPr>
          </w:p>
        </w:tc>
      </w:tr>
      <w:tr w:rsidR="00D4196A" w:rsidRPr="003D0D9A" w:rsidTr="009A2CDF">
        <w:trPr>
          <w:trHeight w:val="1690"/>
        </w:trPr>
        <w:tc>
          <w:tcPr>
            <w:tcW w:w="675" w:type="dxa"/>
            <w:vMerge/>
            <w:hideMark/>
          </w:tcPr>
          <w:p w:rsidR="003D0D9A" w:rsidRPr="00C66BB1" w:rsidRDefault="003D0D9A" w:rsidP="00FC7740">
            <w:pPr>
              <w:jc w:val="center"/>
              <w:rPr>
                <w:rFonts w:ascii="Times New Roman" w:eastAsia="Times New Roman" w:hAnsi="Times New Roman" w:cs="Times New Roman"/>
                <w:sz w:val="20"/>
                <w:szCs w:val="20"/>
                <w:lang w:eastAsia="pl-PL"/>
              </w:rPr>
            </w:pPr>
          </w:p>
        </w:tc>
        <w:tc>
          <w:tcPr>
            <w:tcW w:w="2268" w:type="dxa"/>
            <w:gridSpan w:val="2"/>
            <w:vMerge/>
            <w:hideMark/>
          </w:tcPr>
          <w:p w:rsidR="003D0D9A" w:rsidRPr="00C66BB1" w:rsidRDefault="003D0D9A" w:rsidP="00FC7740">
            <w:pPr>
              <w:jc w:val="center"/>
              <w:rPr>
                <w:rFonts w:ascii="Times New Roman" w:eastAsia="Times New Roman" w:hAnsi="Times New Roman" w:cs="Times New Roman"/>
                <w:sz w:val="20"/>
                <w:szCs w:val="20"/>
                <w:lang w:eastAsia="pl-PL"/>
              </w:rPr>
            </w:pPr>
          </w:p>
        </w:tc>
        <w:tc>
          <w:tcPr>
            <w:tcW w:w="2268" w:type="dxa"/>
            <w:vMerge/>
            <w:shd w:val="clear" w:color="auto" w:fill="D9D9D9" w:themeFill="background1" w:themeFillShade="D9"/>
            <w:hideMark/>
          </w:tcPr>
          <w:p w:rsidR="003D0D9A" w:rsidRPr="00C66BB1" w:rsidRDefault="003D0D9A" w:rsidP="00FC7740">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3D0D9A" w:rsidRPr="00C66BB1" w:rsidRDefault="003D0D9A" w:rsidP="00AE0381">
            <w:pPr>
              <w:jc w:val="center"/>
              <w:rPr>
                <w:rFonts w:ascii="Times New Roman" w:eastAsia="Times New Roman" w:hAnsi="Times New Roman" w:cs="Times New Roman"/>
                <w:strike/>
                <w:sz w:val="20"/>
                <w:szCs w:val="20"/>
                <w:lang w:eastAsia="pl-PL"/>
              </w:rPr>
            </w:pPr>
            <w:r w:rsidRPr="00C66BB1">
              <w:rPr>
                <w:rFonts w:ascii="Times New Roman" w:eastAsia="Times New Roman" w:hAnsi="Times New Roman" w:cs="Times New Roman"/>
                <w:sz w:val="20"/>
                <w:szCs w:val="20"/>
                <w:lang w:eastAsia="pl-PL"/>
              </w:rPr>
              <w:t>2</w:t>
            </w:r>
          </w:p>
        </w:tc>
        <w:tc>
          <w:tcPr>
            <w:tcW w:w="2835"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wpływa pozytywnie na przynajmniej dwie cechy obszaru ujęte w analizie SWOT w LSR</w:t>
            </w:r>
          </w:p>
        </w:tc>
        <w:tc>
          <w:tcPr>
            <w:tcW w:w="3118" w:type="dxa"/>
            <w:vMerge/>
            <w:hideMark/>
          </w:tcPr>
          <w:p w:rsidR="003D0D9A" w:rsidRPr="00C66BB1" w:rsidRDefault="003D0D9A" w:rsidP="00FC7740">
            <w:pPr>
              <w:jc w:val="center"/>
              <w:rPr>
                <w:rFonts w:ascii="Times New Roman" w:eastAsia="Times New Roman" w:hAnsi="Times New Roman" w:cs="Times New Roman"/>
                <w:sz w:val="20"/>
                <w:szCs w:val="20"/>
                <w:lang w:eastAsia="pl-PL"/>
              </w:rPr>
            </w:pPr>
          </w:p>
        </w:tc>
        <w:tc>
          <w:tcPr>
            <w:tcW w:w="1134" w:type="dxa"/>
            <w:vMerge/>
          </w:tcPr>
          <w:p w:rsidR="003D0D9A" w:rsidRPr="003D0D9A" w:rsidRDefault="003D0D9A" w:rsidP="00FC7740">
            <w:pPr>
              <w:jc w:val="center"/>
              <w:rPr>
                <w:rFonts w:ascii="Times New Roman" w:eastAsia="Times New Roman" w:hAnsi="Times New Roman" w:cs="Times New Roman"/>
                <w:lang w:eastAsia="pl-PL"/>
              </w:rPr>
            </w:pPr>
          </w:p>
        </w:tc>
        <w:tc>
          <w:tcPr>
            <w:tcW w:w="2835" w:type="dxa"/>
            <w:vMerge/>
          </w:tcPr>
          <w:p w:rsidR="003D0D9A" w:rsidRPr="003D0D9A" w:rsidRDefault="003D0D9A" w:rsidP="00FC7740">
            <w:pPr>
              <w:jc w:val="center"/>
              <w:rPr>
                <w:rFonts w:ascii="Times New Roman" w:eastAsia="Times New Roman" w:hAnsi="Times New Roman" w:cs="Times New Roman"/>
                <w:lang w:eastAsia="pl-PL"/>
              </w:rPr>
            </w:pPr>
          </w:p>
        </w:tc>
      </w:tr>
      <w:tr w:rsidR="00D4196A" w:rsidRPr="003D0D9A" w:rsidTr="003B005E">
        <w:trPr>
          <w:trHeight w:val="561"/>
        </w:trPr>
        <w:tc>
          <w:tcPr>
            <w:tcW w:w="675"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4</w:t>
            </w:r>
          </w:p>
        </w:tc>
        <w:tc>
          <w:tcPr>
            <w:tcW w:w="2268" w:type="dxa"/>
            <w:gridSpan w:val="2"/>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b/>
                <w:sz w:val="20"/>
                <w:szCs w:val="20"/>
                <w:lang w:eastAsia="pl-PL"/>
              </w:rPr>
            </w:pPr>
            <w:r w:rsidRPr="00C66BB1">
              <w:rPr>
                <w:rFonts w:ascii="Times New Roman" w:eastAsia="Times New Roman" w:hAnsi="Times New Roman" w:cs="Times New Roman"/>
                <w:b/>
                <w:sz w:val="20"/>
                <w:szCs w:val="20"/>
                <w:lang w:eastAsia="pl-PL"/>
              </w:rPr>
              <w:t>Oddziaływanie na środowisko, przeciwdziałanie zmianom klimatu</w:t>
            </w:r>
          </w:p>
        </w:tc>
        <w:tc>
          <w:tcPr>
            <w:tcW w:w="2268" w:type="dxa"/>
            <w:vMerge w:val="restart"/>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Preferowane są operacje, które przewidują działania bezpośrednio związane z ochroną środowiska lub przeciwdziałaniem  zmianom klimatu uzasadnione zakresem operacji oraz spójne z wszystkimi elementami wniosku.</w:t>
            </w:r>
          </w:p>
        </w:tc>
        <w:tc>
          <w:tcPr>
            <w:tcW w:w="426"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0</w:t>
            </w:r>
          </w:p>
        </w:tc>
        <w:tc>
          <w:tcPr>
            <w:tcW w:w="2835"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nie przewiduje działań związanych z ochroną środowiska lub przeciwdziałaniem zmianom klimatu</w:t>
            </w:r>
          </w:p>
        </w:tc>
        <w:tc>
          <w:tcPr>
            <w:tcW w:w="3118" w:type="dxa"/>
            <w:vMerge w:val="restart"/>
            <w:shd w:val="clear" w:color="auto" w:fill="D9D9D9" w:themeFill="background1" w:themeFillShade="D9"/>
            <w:vAlign w:val="center"/>
            <w:hideMark/>
          </w:tcPr>
          <w:p w:rsidR="003D0D9A" w:rsidRPr="00C66BB1" w:rsidRDefault="003D0D9A" w:rsidP="00C66BB1">
            <w:pPr>
              <w:pStyle w:val="Default"/>
              <w:jc w:val="center"/>
              <w:rPr>
                <w:rFonts w:ascii="Times New Roman" w:hAnsi="Times New Roman" w:cs="Times New Roman"/>
                <w:color w:val="auto"/>
                <w:sz w:val="20"/>
                <w:szCs w:val="20"/>
              </w:rPr>
            </w:pPr>
            <w:r w:rsidRPr="00C66BB1">
              <w:rPr>
                <w:rFonts w:ascii="Times New Roman" w:hAnsi="Times New Roman" w:cs="Times New Roman"/>
                <w:color w:val="auto"/>
                <w:sz w:val="20"/>
                <w:szCs w:val="20"/>
              </w:rPr>
              <w:t xml:space="preserve">Kryterium weryfikowane na podstawie informacji zawartych we wniosku oraz biznesplanie. Należy konkretnie określić zadania oraz koszty dotyczące działań proekologicznych w zakresie ochrony środowiska lub/i przeciwdziałaniu zmianom klimatu uzasadnione zakresem realizowanej operacji , </w:t>
            </w:r>
            <w:r w:rsidRPr="00C66BB1">
              <w:rPr>
                <w:rFonts w:ascii="Times New Roman" w:eastAsia="Times New Roman" w:hAnsi="Times New Roman" w:cs="Times New Roman"/>
                <w:color w:val="auto"/>
                <w:sz w:val="20"/>
                <w:szCs w:val="20"/>
                <w:lang w:eastAsia="pl-PL"/>
              </w:rPr>
              <w:t xml:space="preserve">stanowiące co najmniej 10 % wszystkich kosztów kwalifikowanych. </w:t>
            </w:r>
            <w:r w:rsidRPr="00C66BB1">
              <w:rPr>
                <w:rFonts w:ascii="Times New Roman" w:hAnsi="Times New Roman" w:cs="Times New Roman"/>
                <w:color w:val="auto"/>
                <w:sz w:val="20"/>
                <w:szCs w:val="20"/>
              </w:rPr>
              <w:t>Za działania mające wpływ na ochronę środowiska i/lub przeciwdziałające zmianom klimatu uznaje się inwestycje w instalacje wykorzystujące odnawialne źródła energii.</w:t>
            </w:r>
          </w:p>
        </w:tc>
        <w:tc>
          <w:tcPr>
            <w:tcW w:w="1134" w:type="dxa"/>
            <w:vMerge w:val="restart"/>
          </w:tcPr>
          <w:p w:rsidR="003D0D9A" w:rsidRPr="003D0D9A" w:rsidRDefault="003D0D9A" w:rsidP="00FC7740">
            <w:pPr>
              <w:pStyle w:val="Default"/>
              <w:jc w:val="center"/>
              <w:rPr>
                <w:rFonts w:ascii="Times New Roman" w:hAnsi="Times New Roman" w:cs="Times New Roman"/>
                <w:color w:val="auto"/>
                <w:sz w:val="22"/>
                <w:szCs w:val="22"/>
              </w:rPr>
            </w:pPr>
          </w:p>
        </w:tc>
        <w:tc>
          <w:tcPr>
            <w:tcW w:w="2835" w:type="dxa"/>
            <w:vMerge w:val="restart"/>
          </w:tcPr>
          <w:p w:rsidR="003D0D9A" w:rsidRPr="003D0D9A" w:rsidRDefault="003D0D9A" w:rsidP="00FC7740">
            <w:pPr>
              <w:pStyle w:val="Default"/>
              <w:jc w:val="center"/>
              <w:rPr>
                <w:rFonts w:ascii="Times New Roman" w:hAnsi="Times New Roman" w:cs="Times New Roman"/>
                <w:color w:val="auto"/>
                <w:sz w:val="22"/>
                <w:szCs w:val="22"/>
              </w:rPr>
            </w:pPr>
          </w:p>
        </w:tc>
      </w:tr>
      <w:tr w:rsidR="00D4196A" w:rsidRPr="003D0D9A" w:rsidTr="005B79E9">
        <w:trPr>
          <w:trHeight w:val="866"/>
        </w:trPr>
        <w:tc>
          <w:tcPr>
            <w:tcW w:w="675" w:type="dxa"/>
            <w:vMerge/>
            <w:shd w:val="clear" w:color="auto" w:fill="D9D9D9" w:themeFill="background1" w:themeFillShade="D9"/>
            <w:hideMark/>
          </w:tcPr>
          <w:p w:rsidR="003D0D9A" w:rsidRPr="00C66BB1" w:rsidRDefault="003D0D9A" w:rsidP="00FC7740">
            <w:pPr>
              <w:jc w:val="center"/>
              <w:rPr>
                <w:rFonts w:ascii="Times New Roman" w:eastAsia="Times New Roman" w:hAnsi="Times New Roman" w:cs="Times New Roman"/>
                <w:sz w:val="20"/>
                <w:szCs w:val="20"/>
                <w:lang w:eastAsia="pl-PL"/>
              </w:rPr>
            </w:pPr>
          </w:p>
        </w:tc>
        <w:tc>
          <w:tcPr>
            <w:tcW w:w="2268" w:type="dxa"/>
            <w:gridSpan w:val="2"/>
            <w:vMerge/>
            <w:shd w:val="clear" w:color="auto" w:fill="D9D9D9" w:themeFill="background1" w:themeFillShade="D9"/>
            <w:hideMark/>
          </w:tcPr>
          <w:p w:rsidR="003D0D9A" w:rsidRPr="00C66BB1" w:rsidRDefault="003D0D9A" w:rsidP="00FC7740">
            <w:pPr>
              <w:jc w:val="center"/>
              <w:rPr>
                <w:rFonts w:ascii="Times New Roman" w:eastAsia="Times New Roman" w:hAnsi="Times New Roman" w:cs="Times New Roman"/>
                <w:sz w:val="20"/>
                <w:szCs w:val="20"/>
                <w:lang w:eastAsia="pl-PL"/>
              </w:rPr>
            </w:pPr>
          </w:p>
        </w:tc>
        <w:tc>
          <w:tcPr>
            <w:tcW w:w="2268" w:type="dxa"/>
            <w:vMerge/>
            <w:shd w:val="clear" w:color="auto" w:fill="D9D9D9" w:themeFill="background1" w:themeFillShade="D9"/>
            <w:hideMark/>
          </w:tcPr>
          <w:p w:rsidR="003D0D9A" w:rsidRPr="00C66BB1" w:rsidRDefault="003D0D9A" w:rsidP="00FC7740">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2</w:t>
            </w:r>
          </w:p>
        </w:tc>
        <w:tc>
          <w:tcPr>
            <w:tcW w:w="2835" w:type="dxa"/>
            <w:shd w:val="clear" w:color="auto" w:fill="D9D9D9" w:themeFill="background1" w:themeFillShade="D9"/>
            <w:vAlign w:val="center"/>
            <w:hideMark/>
          </w:tcPr>
          <w:p w:rsidR="003D0D9A" w:rsidRPr="00C66BB1" w:rsidRDefault="003D0D9A"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przewiduje działania związane z ochroną środowiska i/lub przeciwdziałaniem zmianom klimatu</w:t>
            </w:r>
          </w:p>
        </w:tc>
        <w:tc>
          <w:tcPr>
            <w:tcW w:w="3118" w:type="dxa"/>
            <w:vMerge/>
            <w:shd w:val="clear" w:color="auto" w:fill="D9D9D9" w:themeFill="background1" w:themeFillShade="D9"/>
            <w:hideMark/>
          </w:tcPr>
          <w:p w:rsidR="003D0D9A" w:rsidRPr="00C66BB1" w:rsidRDefault="003D0D9A" w:rsidP="00FC7740">
            <w:pPr>
              <w:jc w:val="center"/>
              <w:rPr>
                <w:rFonts w:ascii="Times New Roman" w:eastAsia="Times New Roman" w:hAnsi="Times New Roman" w:cs="Times New Roman"/>
                <w:sz w:val="20"/>
                <w:szCs w:val="20"/>
                <w:lang w:eastAsia="pl-PL"/>
              </w:rPr>
            </w:pPr>
          </w:p>
        </w:tc>
        <w:tc>
          <w:tcPr>
            <w:tcW w:w="1134" w:type="dxa"/>
            <w:vMerge/>
          </w:tcPr>
          <w:p w:rsidR="003D0D9A" w:rsidRPr="003D0D9A" w:rsidRDefault="003D0D9A" w:rsidP="00FC7740">
            <w:pPr>
              <w:jc w:val="center"/>
              <w:rPr>
                <w:rFonts w:ascii="Times New Roman" w:eastAsia="Times New Roman" w:hAnsi="Times New Roman" w:cs="Times New Roman"/>
                <w:lang w:eastAsia="pl-PL"/>
              </w:rPr>
            </w:pPr>
          </w:p>
        </w:tc>
        <w:tc>
          <w:tcPr>
            <w:tcW w:w="2835" w:type="dxa"/>
            <w:vMerge/>
          </w:tcPr>
          <w:p w:rsidR="003D0D9A" w:rsidRPr="003D0D9A" w:rsidRDefault="003D0D9A" w:rsidP="00FC7740">
            <w:pPr>
              <w:jc w:val="center"/>
              <w:rPr>
                <w:rFonts w:ascii="Times New Roman" w:eastAsia="Times New Roman" w:hAnsi="Times New Roman" w:cs="Times New Roman"/>
                <w:lang w:eastAsia="pl-PL"/>
              </w:rPr>
            </w:pPr>
          </w:p>
        </w:tc>
      </w:tr>
      <w:tr w:rsidR="00FA6348" w:rsidRPr="003D0D9A" w:rsidTr="00B0056D">
        <w:trPr>
          <w:trHeight w:val="703"/>
        </w:trPr>
        <w:tc>
          <w:tcPr>
            <w:tcW w:w="675" w:type="dxa"/>
            <w:vMerge w:val="restart"/>
            <w:shd w:val="clear" w:color="auto" w:fill="D9D9D9" w:themeFill="background1" w:themeFillShade="D9"/>
            <w:vAlign w:val="center"/>
            <w:hideMark/>
          </w:tcPr>
          <w:p w:rsidR="00FA6348" w:rsidRPr="00FA6348" w:rsidRDefault="00FA6348" w:rsidP="00C66BB1">
            <w:pPr>
              <w:jc w:val="center"/>
              <w:rPr>
                <w:rFonts w:ascii="Times New Roman" w:eastAsia="Times New Roman" w:hAnsi="Times New Roman" w:cs="Times New Roman"/>
                <w:b/>
                <w:sz w:val="20"/>
                <w:szCs w:val="20"/>
                <w:lang w:eastAsia="pl-PL"/>
              </w:rPr>
            </w:pPr>
            <w:r w:rsidRPr="00FA6348">
              <w:rPr>
                <w:rFonts w:ascii="Times New Roman" w:eastAsia="Times New Roman" w:hAnsi="Times New Roman" w:cs="Times New Roman"/>
                <w:b/>
                <w:sz w:val="20"/>
                <w:szCs w:val="20"/>
                <w:lang w:eastAsia="pl-PL"/>
              </w:rPr>
              <w:lastRenderedPageBreak/>
              <w:t>5</w:t>
            </w:r>
          </w:p>
        </w:tc>
        <w:tc>
          <w:tcPr>
            <w:tcW w:w="2268" w:type="dxa"/>
            <w:gridSpan w:val="2"/>
            <w:vMerge w:val="restart"/>
            <w:shd w:val="clear" w:color="auto" w:fill="D9D9D9" w:themeFill="background1" w:themeFillShade="D9"/>
            <w:vAlign w:val="center"/>
            <w:hideMark/>
          </w:tcPr>
          <w:p w:rsidR="00FA6348" w:rsidRPr="00FA6348" w:rsidRDefault="00FA6348" w:rsidP="00C66BB1">
            <w:pPr>
              <w:jc w:val="center"/>
              <w:rPr>
                <w:rFonts w:ascii="Times New Roman" w:eastAsia="Times New Roman" w:hAnsi="Times New Roman" w:cs="Times New Roman"/>
                <w:b/>
                <w:sz w:val="20"/>
                <w:szCs w:val="20"/>
                <w:lang w:eastAsia="pl-PL"/>
              </w:rPr>
            </w:pPr>
            <w:r w:rsidRPr="00FA6348">
              <w:rPr>
                <w:rFonts w:ascii="Times New Roman" w:eastAsia="Times New Roman" w:hAnsi="Times New Roman" w:cs="Times New Roman"/>
                <w:b/>
                <w:sz w:val="20"/>
                <w:szCs w:val="20"/>
                <w:lang w:eastAsia="pl-PL"/>
              </w:rPr>
              <w:t>Wsparcie osób ze zidentyfikowanych w LSR grup defaworyzowanych*</w:t>
            </w:r>
          </w:p>
        </w:tc>
        <w:tc>
          <w:tcPr>
            <w:tcW w:w="2268" w:type="dxa"/>
            <w:vMerge w:val="restart"/>
            <w:shd w:val="clear" w:color="auto" w:fill="D9D9D9" w:themeFill="background1" w:themeFillShade="D9"/>
            <w:vAlign w:val="center"/>
            <w:hideMark/>
          </w:tcPr>
          <w:p w:rsidR="00FA6348" w:rsidRPr="00FA6348" w:rsidRDefault="00FA6348" w:rsidP="00C66BB1">
            <w:pPr>
              <w:jc w:val="center"/>
              <w:rPr>
                <w:rFonts w:ascii="Times New Roman" w:eastAsia="Times New Roman" w:hAnsi="Times New Roman" w:cs="Times New Roman"/>
                <w:sz w:val="20"/>
                <w:szCs w:val="20"/>
                <w:lang w:eastAsia="pl-PL"/>
              </w:rPr>
            </w:pPr>
            <w:r w:rsidRPr="00FA6348">
              <w:rPr>
                <w:rFonts w:ascii="Times New Roman" w:eastAsia="Times New Roman" w:hAnsi="Times New Roman" w:cs="Times New Roman"/>
                <w:sz w:val="20"/>
                <w:szCs w:val="20"/>
                <w:lang w:eastAsia="pl-PL"/>
              </w:rPr>
              <w:t>Preferowane są operacje aktywizujące przedstawicieli grup defaworyzowanych.</w:t>
            </w:r>
          </w:p>
        </w:tc>
        <w:tc>
          <w:tcPr>
            <w:tcW w:w="426" w:type="dxa"/>
            <w:shd w:val="clear" w:color="auto" w:fill="D9D9D9" w:themeFill="background1" w:themeFillShade="D9"/>
            <w:vAlign w:val="center"/>
            <w:hideMark/>
          </w:tcPr>
          <w:p w:rsidR="00FA6348" w:rsidRPr="00FA6348" w:rsidRDefault="00FA6348" w:rsidP="00C66BB1">
            <w:pPr>
              <w:jc w:val="center"/>
              <w:rPr>
                <w:rFonts w:ascii="Times New Roman" w:eastAsia="Times New Roman" w:hAnsi="Times New Roman" w:cs="Times New Roman"/>
                <w:sz w:val="20"/>
                <w:szCs w:val="20"/>
                <w:lang w:eastAsia="pl-PL"/>
              </w:rPr>
            </w:pPr>
            <w:r w:rsidRPr="00FA6348">
              <w:rPr>
                <w:rFonts w:ascii="Times New Roman" w:eastAsia="Times New Roman" w:hAnsi="Times New Roman" w:cs="Times New Roman"/>
                <w:sz w:val="20"/>
                <w:szCs w:val="20"/>
                <w:lang w:eastAsia="pl-PL"/>
              </w:rPr>
              <w:t>0</w:t>
            </w:r>
          </w:p>
        </w:tc>
        <w:tc>
          <w:tcPr>
            <w:tcW w:w="2835" w:type="dxa"/>
            <w:shd w:val="clear" w:color="auto" w:fill="D9D9D9" w:themeFill="background1" w:themeFillShade="D9"/>
            <w:vAlign w:val="center"/>
            <w:hideMark/>
          </w:tcPr>
          <w:p w:rsidR="00FA6348" w:rsidRPr="00FA6348" w:rsidRDefault="00FA6348" w:rsidP="00C66BB1">
            <w:pPr>
              <w:jc w:val="center"/>
              <w:rPr>
                <w:rFonts w:ascii="Times New Roman" w:eastAsia="Times New Roman" w:hAnsi="Times New Roman" w:cs="Times New Roman"/>
                <w:sz w:val="20"/>
                <w:szCs w:val="20"/>
                <w:lang w:eastAsia="pl-PL"/>
              </w:rPr>
            </w:pPr>
            <w:r w:rsidRPr="00FA6348">
              <w:rPr>
                <w:rFonts w:ascii="Times New Roman" w:eastAsia="Times New Roman" w:hAnsi="Times New Roman" w:cs="Times New Roman"/>
                <w:sz w:val="20"/>
                <w:szCs w:val="20"/>
                <w:lang w:eastAsia="pl-PL"/>
              </w:rPr>
              <w:t>Operacja nie przewiduje udziału  w realizacji projektu osób z grup defaworyzowanych</w:t>
            </w:r>
          </w:p>
        </w:tc>
        <w:tc>
          <w:tcPr>
            <w:tcW w:w="3118" w:type="dxa"/>
            <w:vMerge w:val="restart"/>
            <w:shd w:val="clear" w:color="auto" w:fill="D9D9D9" w:themeFill="background1" w:themeFillShade="D9"/>
            <w:vAlign w:val="center"/>
            <w:hideMark/>
          </w:tcPr>
          <w:p w:rsidR="00FA6348" w:rsidRPr="00FA6348" w:rsidRDefault="00FA6348" w:rsidP="00C66BB1">
            <w:pPr>
              <w:jc w:val="center"/>
              <w:rPr>
                <w:rFonts w:ascii="Times New Roman" w:hAnsi="Times New Roman" w:cs="Times New Roman"/>
                <w:sz w:val="20"/>
                <w:szCs w:val="20"/>
              </w:rPr>
            </w:pPr>
            <w:r w:rsidRPr="00FA6348">
              <w:rPr>
                <w:rFonts w:ascii="Times New Roman" w:hAnsi="Times New Roman" w:cs="Times New Roman"/>
                <w:sz w:val="20"/>
                <w:szCs w:val="20"/>
              </w:rPr>
              <w:t xml:space="preserve">Kryterium weryfikowane na podstawie opisu realizacji operacji, celu operacji oraz dokumentów potwierdzających deklarację udziału wraz ze wskazaniem konkretnego działania z udziałem grup defaworyzowanych. Poprzez wsparcie osób ze zidentyfikowanych w LSR grup defaworyzowanych rozumie się aktywizację osób reprezentujących przynajmniej jedną z tych grup polegającą na ich czynnym udziale w projekcie z zastrzeżeniem nie ponoszenia kosztów przez te osoby. Poprzez wsparcie osób i ich udział w projekcie nie są rozumiane zakupy towarów lub usług u wnioskodawcy przez osoby z grup defaworyzowanych. W sytuacji, gdy osoba biorąca udział w projekcie spełnia warunki dwóch grup defaworyzowanych traktowane jest to jako jedna grupa </w:t>
            </w:r>
            <w:proofErr w:type="spellStart"/>
            <w:r w:rsidRPr="00FA6348">
              <w:rPr>
                <w:rFonts w:ascii="Times New Roman" w:hAnsi="Times New Roman" w:cs="Times New Roman"/>
                <w:sz w:val="20"/>
                <w:szCs w:val="20"/>
              </w:rPr>
              <w:t>defaworyzowana</w:t>
            </w:r>
            <w:proofErr w:type="spellEnd"/>
            <w:r w:rsidRPr="00FA6348">
              <w:rPr>
                <w:rFonts w:ascii="Times New Roman" w:hAnsi="Times New Roman" w:cs="Times New Roman"/>
                <w:sz w:val="20"/>
                <w:szCs w:val="20"/>
              </w:rPr>
              <w:t>.</w:t>
            </w:r>
          </w:p>
          <w:p w:rsidR="00FA6348" w:rsidRPr="00C66BB1" w:rsidRDefault="00FA6348" w:rsidP="009A2CDF">
            <w:pPr>
              <w:jc w:val="center"/>
              <w:rPr>
                <w:rFonts w:ascii="Times New Roman" w:eastAsia="Times New Roman" w:hAnsi="Times New Roman" w:cs="Times New Roman"/>
                <w:sz w:val="20"/>
                <w:szCs w:val="20"/>
                <w:lang w:eastAsia="pl-PL"/>
              </w:rPr>
            </w:pPr>
            <w:r w:rsidRPr="00FA6348">
              <w:rPr>
                <w:rFonts w:ascii="Times New Roman" w:hAnsi="Times New Roman" w:cs="Times New Roman"/>
                <w:sz w:val="20"/>
                <w:szCs w:val="20"/>
              </w:rPr>
              <w:t>(Kryterium nie dotyczy naborów z zakresu rozwoju przedsiębiorczości na obszarach wiejskich: podejmowanie i rozwijanie działalności gospodarczej).</w:t>
            </w:r>
          </w:p>
        </w:tc>
        <w:tc>
          <w:tcPr>
            <w:tcW w:w="1134" w:type="dxa"/>
            <w:vMerge w:val="restart"/>
            <w:shd w:val="clear" w:color="auto" w:fill="auto"/>
            <w:vAlign w:val="center"/>
          </w:tcPr>
          <w:p w:rsidR="00FA6348" w:rsidRPr="00FA6348" w:rsidRDefault="00FA6348" w:rsidP="00971575">
            <w:pPr>
              <w:jc w:val="center"/>
              <w:rPr>
                <w:rFonts w:ascii="Times New Roman" w:hAnsi="Times New Roman" w:cs="Times New Roman"/>
              </w:rPr>
            </w:pPr>
          </w:p>
        </w:tc>
        <w:tc>
          <w:tcPr>
            <w:tcW w:w="2835" w:type="dxa"/>
            <w:vMerge w:val="restart"/>
            <w:shd w:val="clear" w:color="auto" w:fill="auto"/>
            <w:vAlign w:val="center"/>
          </w:tcPr>
          <w:p w:rsidR="00FA6348" w:rsidRPr="00FA6348" w:rsidRDefault="00FA6348" w:rsidP="00971575">
            <w:pPr>
              <w:jc w:val="center"/>
              <w:rPr>
                <w:rFonts w:ascii="Times New Roman" w:hAnsi="Times New Roman" w:cs="Times New Roman"/>
              </w:rPr>
            </w:pPr>
          </w:p>
        </w:tc>
      </w:tr>
      <w:tr w:rsidR="00FA6348" w:rsidRPr="003D0D9A" w:rsidTr="00B0056D">
        <w:trPr>
          <w:trHeight w:val="915"/>
        </w:trPr>
        <w:tc>
          <w:tcPr>
            <w:tcW w:w="675" w:type="dxa"/>
            <w:vMerge/>
            <w:hideMark/>
          </w:tcPr>
          <w:p w:rsidR="00FA6348" w:rsidRPr="00C66BB1" w:rsidRDefault="00FA6348" w:rsidP="00FC7740">
            <w:pPr>
              <w:jc w:val="center"/>
              <w:rPr>
                <w:rFonts w:ascii="Times New Roman" w:eastAsia="Times New Roman" w:hAnsi="Times New Roman" w:cs="Times New Roman"/>
                <w:sz w:val="20"/>
                <w:szCs w:val="20"/>
                <w:lang w:eastAsia="pl-PL"/>
              </w:rPr>
            </w:pPr>
          </w:p>
        </w:tc>
        <w:tc>
          <w:tcPr>
            <w:tcW w:w="2268" w:type="dxa"/>
            <w:gridSpan w:val="2"/>
            <w:vMerge/>
            <w:hideMark/>
          </w:tcPr>
          <w:p w:rsidR="00FA6348" w:rsidRPr="00C66BB1" w:rsidRDefault="00FA6348" w:rsidP="00FC7740">
            <w:pPr>
              <w:jc w:val="center"/>
              <w:rPr>
                <w:rFonts w:ascii="Times New Roman" w:eastAsia="Times New Roman" w:hAnsi="Times New Roman" w:cs="Times New Roman"/>
                <w:sz w:val="20"/>
                <w:szCs w:val="20"/>
                <w:lang w:eastAsia="pl-PL"/>
              </w:rPr>
            </w:pPr>
          </w:p>
        </w:tc>
        <w:tc>
          <w:tcPr>
            <w:tcW w:w="2268" w:type="dxa"/>
            <w:vMerge/>
            <w:hideMark/>
          </w:tcPr>
          <w:p w:rsidR="00FA6348" w:rsidRPr="00C66BB1" w:rsidRDefault="00FA6348" w:rsidP="00FC7740">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FA6348" w:rsidRPr="00C66BB1" w:rsidRDefault="00FA6348"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1</w:t>
            </w:r>
          </w:p>
        </w:tc>
        <w:tc>
          <w:tcPr>
            <w:tcW w:w="2835" w:type="dxa"/>
            <w:shd w:val="clear" w:color="auto" w:fill="D9D9D9" w:themeFill="background1" w:themeFillShade="D9"/>
            <w:vAlign w:val="center"/>
            <w:hideMark/>
          </w:tcPr>
          <w:p w:rsidR="00FA6348" w:rsidRPr="00C66BB1" w:rsidRDefault="00FA6348"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przewiduje bezpłatny udział w realizacji projektu osób z jednej z grup defaworyzowanych</w:t>
            </w:r>
          </w:p>
        </w:tc>
        <w:tc>
          <w:tcPr>
            <w:tcW w:w="3118" w:type="dxa"/>
            <w:vMerge/>
            <w:hideMark/>
          </w:tcPr>
          <w:p w:rsidR="00FA6348" w:rsidRPr="00C66BB1" w:rsidRDefault="00FA6348" w:rsidP="00FC7740">
            <w:pPr>
              <w:jc w:val="center"/>
              <w:rPr>
                <w:rFonts w:ascii="Times New Roman" w:eastAsia="Times New Roman" w:hAnsi="Times New Roman" w:cs="Times New Roman"/>
                <w:sz w:val="20"/>
                <w:szCs w:val="20"/>
                <w:lang w:eastAsia="pl-PL"/>
              </w:rPr>
            </w:pPr>
          </w:p>
        </w:tc>
        <w:tc>
          <w:tcPr>
            <w:tcW w:w="1134" w:type="dxa"/>
            <w:vMerge/>
            <w:shd w:val="clear" w:color="auto" w:fill="auto"/>
          </w:tcPr>
          <w:p w:rsidR="00FA6348" w:rsidRPr="00FA6348" w:rsidRDefault="00FA6348" w:rsidP="00FC7740">
            <w:pPr>
              <w:jc w:val="center"/>
              <w:rPr>
                <w:rFonts w:ascii="Times New Roman" w:eastAsia="Times New Roman" w:hAnsi="Times New Roman" w:cs="Times New Roman"/>
                <w:lang w:eastAsia="pl-PL"/>
              </w:rPr>
            </w:pPr>
          </w:p>
        </w:tc>
        <w:tc>
          <w:tcPr>
            <w:tcW w:w="2835" w:type="dxa"/>
            <w:vMerge/>
            <w:shd w:val="clear" w:color="auto" w:fill="auto"/>
          </w:tcPr>
          <w:p w:rsidR="00FA6348" w:rsidRPr="00FA6348" w:rsidRDefault="00FA6348" w:rsidP="00FC7740">
            <w:pPr>
              <w:jc w:val="center"/>
              <w:rPr>
                <w:rFonts w:ascii="Times New Roman" w:eastAsia="Times New Roman" w:hAnsi="Times New Roman" w:cs="Times New Roman"/>
                <w:lang w:eastAsia="pl-PL"/>
              </w:rPr>
            </w:pPr>
          </w:p>
        </w:tc>
      </w:tr>
      <w:tr w:rsidR="00FA6348" w:rsidRPr="00FA6348" w:rsidTr="00B0056D">
        <w:trPr>
          <w:trHeight w:val="5279"/>
        </w:trPr>
        <w:tc>
          <w:tcPr>
            <w:tcW w:w="675" w:type="dxa"/>
            <w:vMerge/>
            <w:hideMark/>
          </w:tcPr>
          <w:p w:rsidR="00FA6348" w:rsidRPr="00C66BB1" w:rsidRDefault="00FA6348" w:rsidP="00FC7740">
            <w:pPr>
              <w:jc w:val="center"/>
              <w:rPr>
                <w:rFonts w:ascii="Times New Roman" w:eastAsia="Times New Roman" w:hAnsi="Times New Roman" w:cs="Times New Roman"/>
                <w:sz w:val="20"/>
                <w:szCs w:val="20"/>
                <w:lang w:eastAsia="pl-PL"/>
              </w:rPr>
            </w:pPr>
          </w:p>
        </w:tc>
        <w:tc>
          <w:tcPr>
            <w:tcW w:w="2268" w:type="dxa"/>
            <w:gridSpan w:val="2"/>
            <w:vMerge/>
            <w:hideMark/>
          </w:tcPr>
          <w:p w:rsidR="00FA6348" w:rsidRPr="00C66BB1" w:rsidRDefault="00FA6348" w:rsidP="00FC7740">
            <w:pPr>
              <w:jc w:val="center"/>
              <w:rPr>
                <w:rFonts w:ascii="Times New Roman" w:eastAsia="Times New Roman" w:hAnsi="Times New Roman" w:cs="Times New Roman"/>
                <w:sz w:val="20"/>
                <w:szCs w:val="20"/>
                <w:lang w:eastAsia="pl-PL"/>
              </w:rPr>
            </w:pPr>
          </w:p>
        </w:tc>
        <w:tc>
          <w:tcPr>
            <w:tcW w:w="2268" w:type="dxa"/>
            <w:vMerge/>
            <w:hideMark/>
          </w:tcPr>
          <w:p w:rsidR="00FA6348" w:rsidRPr="00C66BB1" w:rsidRDefault="00FA6348" w:rsidP="00FC7740">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vAlign w:val="center"/>
            <w:hideMark/>
          </w:tcPr>
          <w:p w:rsidR="00FA6348" w:rsidRPr="00C66BB1" w:rsidRDefault="00FA6348"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2</w:t>
            </w:r>
          </w:p>
        </w:tc>
        <w:tc>
          <w:tcPr>
            <w:tcW w:w="2835" w:type="dxa"/>
            <w:shd w:val="clear" w:color="auto" w:fill="D9D9D9" w:themeFill="background1" w:themeFillShade="D9"/>
            <w:vAlign w:val="center"/>
            <w:hideMark/>
          </w:tcPr>
          <w:p w:rsidR="00FA6348" w:rsidRPr="00C66BB1" w:rsidRDefault="00FA6348"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Operacja przewiduje bezpłatny udział w realizacji projektu osób z co najmniej dwóch grup</w:t>
            </w:r>
            <w:r w:rsidRPr="00C66BB1">
              <w:rPr>
                <w:rStyle w:val="Odwoaniedokomentarza"/>
                <w:rFonts w:ascii="Times New Roman" w:hAnsi="Times New Roman" w:cs="Times New Roman"/>
                <w:sz w:val="20"/>
                <w:szCs w:val="20"/>
              </w:rPr>
              <w:t xml:space="preserve"> </w:t>
            </w:r>
            <w:r w:rsidRPr="00C66BB1">
              <w:rPr>
                <w:rFonts w:ascii="Times New Roman" w:eastAsia="Times New Roman" w:hAnsi="Times New Roman" w:cs="Times New Roman"/>
                <w:sz w:val="20"/>
                <w:szCs w:val="20"/>
                <w:lang w:eastAsia="pl-PL"/>
              </w:rPr>
              <w:t>defaworyzowanych</w:t>
            </w:r>
          </w:p>
        </w:tc>
        <w:tc>
          <w:tcPr>
            <w:tcW w:w="3118" w:type="dxa"/>
            <w:vMerge/>
            <w:hideMark/>
          </w:tcPr>
          <w:p w:rsidR="00FA6348" w:rsidRPr="00C66BB1" w:rsidRDefault="00FA6348" w:rsidP="00FC7740">
            <w:pPr>
              <w:jc w:val="center"/>
              <w:rPr>
                <w:rFonts w:ascii="Times New Roman" w:eastAsia="Times New Roman" w:hAnsi="Times New Roman" w:cs="Times New Roman"/>
                <w:sz w:val="20"/>
                <w:szCs w:val="20"/>
                <w:lang w:eastAsia="pl-PL"/>
              </w:rPr>
            </w:pPr>
          </w:p>
        </w:tc>
        <w:tc>
          <w:tcPr>
            <w:tcW w:w="1134" w:type="dxa"/>
            <w:vMerge/>
            <w:shd w:val="clear" w:color="auto" w:fill="auto"/>
          </w:tcPr>
          <w:p w:rsidR="00FA6348" w:rsidRPr="00FA6348" w:rsidRDefault="00FA6348" w:rsidP="00FC7740">
            <w:pPr>
              <w:jc w:val="center"/>
              <w:rPr>
                <w:rFonts w:ascii="Times New Roman" w:eastAsia="Times New Roman" w:hAnsi="Times New Roman" w:cs="Times New Roman"/>
                <w:lang w:eastAsia="pl-PL"/>
              </w:rPr>
            </w:pPr>
          </w:p>
        </w:tc>
        <w:tc>
          <w:tcPr>
            <w:tcW w:w="2835" w:type="dxa"/>
            <w:vMerge/>
            <w:shd w:val="clear" w:color="auto" w:fill="auto"/>
          </w:tcPr>
          <w:p w:rsidR="00FA6348" w:rsidRPr="00FA6348" w:rsidRDefault="00FA6348" w:rsidP="00FC7740">
            <w:pPr>
              <w:jc w:val="center"/>
              <w:rPr>
                <w:rFonts w:ascii="Times New Roman" w:eastAsia="Times New Roman" w:hAnsi="Times New Roman" w:cs="Times New Roman"/>
                <w:lang w:eastAsia="pl-PL"/>
              </w:rPr>
            </w:pPr>
          </w:p>
        </w:tc>
      </w:tr>
      <w:tr w:rsidR="00971575" w:rsidRPr="003D0D9A" w:rsidTr="00B0056D">
        <w:trPr>
          <w:trHeight w:val="416"/>
        </w:trPr>
        <w:tc>
          <w:tcPr>
            <w:tcW w:w="675" w:type="dxa"/>
            <w:vMerge w:val="restart"/>
            <w:shd w:val="clear" w:color="auto" w:fill="D9D9D9" w:themeFill="background1" w:themeFillShade="D9"/>
            <w:vAlign w:val="center"/>
            <w:hideMark/>
          </w:tcPr>
          <w:p w:rsidR="00971575" w:rsidRPr="00814454" w:rsidRDefault="00971575" w:rsidP="00C66BB1">
            <w:pPr>
              <w:jc w:val="center"/>
              <w:rPr>
                <w:rFonts w:ascii="Times New Roman" w:eastAsia="Times New Roman" w:hAnsi="Times New Roman" w:cs="Times New Roman"/>
                <w:b/>
                <w:sz w:val="20"/>
                <w:szCs w:val="20"/>
                <w:lang w:eastAsia="pl-PL"/>
              </w:rPr>
            </w:pPr>
            <w:r w:rsidRPr="00814454">
              <w:rPr>
                <w:rFonts w:ascii="Times New Roman" w:eastAsia="Times New Roman" w:hAnsi="Times New Roman" w:cs="Times New Roman"/>
                <w:b/>
                <w:sz w:val="20"/>
                <w:szCs w:val="20"/>
                <w:lang w:eastAsia="pl-PL"/>
              </w:rPr>
              <w:t>6</w:t>
            </w:r>
          </w:p>
        </w:tc>
        <w:tc>
          <w:tcPr>
            <w:tcW w:w="2268" w:type="dxa"/>
            <w:gridSpan w:val="2"/>
            <w:vMerge w:val="restart"/>
            <w:shd w:val="clear" w:color="auto" w:fill="D9D9D9" w:themeFill="background1" w:themeFillShade="D9"/>
            <w:vAlign w:val="center"/>
            <w:hideMark/>
          </w:tcPr>
          <w:p w:rsidR="00971575" w:rsidRPr="00814454" w:rsidRDefault="00971575" w:rsidP="00C66BB1">
            <w:pPr>
              <w:jc w:val="center"/>
              <w:rPr>
                <w:rFonts w:ascii="Times New Roman" w:eastAsia="Times New Roman" w:hAnsi="Times New Roman" w:cs="Times New Roman"/>
                <w:b/>
                <w:sz w:val="20"/>
                <w:szCs w:val="20"/>
                <w:lang w:eastAsia="pl-PL"/>
              </w:rPr>
            </w:pPr>
            <w:r w:rsidRPr="00814454">
              <w:rPr>
                <w:rFonts w:ascii="Times New Roman" w:eastAsia="Times New Roman" w:hAnsi="Times New Roman" w:cs="Times New Roman"/>
                <w:b/>
                <w:sz w:val="20"/>
                <w:szCs w:val="20"/>
                <w:lang w:eastAsia="pl-PL"/>
              </w:rPr>
              <w:t>Poziom przygotowania operacji</w:t>
            </w:r>
          </w:p>
        </w:tc>
        <w:tc>
          <w:tcPr>
            <w:tcW w:w="2268" w:type="dxa"/>
            <w:vMerge w:val="restart"/>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Preferowane są operacje (inwestycyjne/</w:t>
            </w:r>
            <w:proofErr w:type="spellStart"/>
            <w:r w:rsidRPr="00C66BB1">
              <w:rPr>
                <w:rFonts w:ascii="Times New Roman" w:eastAsia="Times New Roman" w:hAnsi="Times New Roman" w:cs="Times New Roman"/>
                <w:sz w:val="20"/>
                <w:szCs w:val="20"/>
                <w:lang w:eastAsia="pl-PL"/>
              </w:rPr>
              <w:t>nieinwestycyjne</w:t>
            </w:r>
            <w:proofErr w:type="spellEnd"/>
            <w:r w:rsidRPr="00C66BB1">
              <w:rPr>
                <w:rFonts w:ascii="Times New Roman" w:eastAsia="Times New Roman" w:hAnsi="Times New Roman" w:cs="Times New Roman"/>
                <w:sz w:val="20"/>
                <w:szCs w:val="20"/>
                <w:lang w:eastAsia="pl-PL"/>
              </w:rPr>
              <w:t>) w pełni przygotowane do realizacji.</w:t>
            </w:r>
          </w:p>
          <w:p w:rsidR="00971575" w:rsidRPr="00C66BB1" w:rsidRDefault="00971575" w:rsidP="00C66BB1">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noWrap/>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0</w:t>
            </w:r>
          </w:p>
        </w:tc>
        <w:tc>
          <w:tcPr>
            <w:tcW w:w="2835" w:type="dxa"/>
            <w:shd w:val="clear" w:color="auto" w:fill="D9D9D9" w:themeFill="background1" w:themeFillShade="D9"/>
            <w:vAlign w:val="center"/>
            <w:hideMark/>
          </w:tcPr>
          <w:p w:rsidR="00971575" w:rsidRPr="00C66BB1" w:rsidRDefault="00971575" w:rsidP="00C66BB1">
            <w:pPr>
              <w:pStyle w:val="Akapitzlist"/>
              <w:numPr>
                <w:ilvl w:val="0"/>
                <w:numId w:val="3"/>
              </w:numPr>
              <w:jc w:val="center"/>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u w:val="single"/>
                <w:lang w:eastAsia="pl-PL"/>
              </w:rPr>
              <w:t>Operacja inwestycyjna</w:t>
            </w:r>
            <w:r w:rsidRPr="00C66BB1">
              <w:rPr>
                <w:rFonts w:ascii="Times New Roman" w:eastAsia="Times New Roman" w:hAnsi="Times New Roman" w:cs="Times New Roman"/>
                <w:sz w:val="20"/>
                <w:szCs w:val="20"/>
                <w:lang w:eastAsia="pl-PL"/>
              </w:rPr>
              <w:t xml:space="preserve">  nie posiada kompletnej dokumentacji pozwalającej na realizację założonego celu</w:t>
            </w:r>
          </w:p>
          <w:p w:rsidR="00971575" w:rsidRPr="00C66BB1" w:rsidRDefault="00971575" w:rsidP="00C66BB1">
            <w:pPr>
              <w:pStyle w:val="Akapitzlist"/>
              <w:numPr>
                <w:ilvl w:val="0"/>
                <w:numId w:val="3"/>
              </w:numPr>
              <w:jc w:val="center"/>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u w:val="single"/>
                <w:lang w:eastAsia="pl-PL"/>
              </w:rPr>
              <w:t xml:space="preserve">Operacja </w:t>
            </w:r>
            <w:proofErr w:type="spellStart"/>
            <w:r w:rsidRPr="00C66BB1">
              <w:rPr>
                <w:rFonts w:ascii="Times New Roman" w:eastAsia="Times New Roman" w:hAnsi="Times New Roman" w:cs="Times New Roman"/>
                <w:sz w:val="20"/>
                <w:szCs w:val="20"/>
                <w:u w:val="single"/>
                <w:lang w:eastAsia="pl-PL"/>
              </w:rPr>
              <w:t>nieinwestycyjna</w:t>
            </w:r>
            <w:proofErr w:type="spellEnd"/>
            <w:r w:rsidRPr="00C66BB1">
              <w:rPr>
                <w:rFonts w:ascii="Times New Roman" w:eastAsia="Times New Roman" w:hAnsi="Times New Roman" w:cs="Times New Roman"/>
                <w:sz w:val="20"/>
                <w:szCs w:val="20"/>
                <w:lang w:eastAsia="pl-PL"/>
              </w:rPr>
              <w:t xml:space="preserve"> nie posiada kompletnej dokumentacji pozwalającej na realizację założonego celu</w:t>
            </w:r>
          </w:p>
        </w:tc>
        <w:tc>
          <w:tcPr>
            <w:tcW w:w="3118" w:type="dxa"/>
            <w:vMerge w:val="restart"/>
            <w:shd w:val="clear" w:color="auto" w:fill="D9D9D9" w:themeFill="background1" w:themeFillShade="D9"/>
            <w:vAlign w:val="center"/>
            <w:hideMark/>
          </w:tcPr>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Kryterium weryfikowane na podstawie dołączonych do wniosku ostatecznych dokumentów potwierdzających stan przygotowania do realizacji:</w:t>
            </w:r>
          </w:p>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u w:val="single"/>
                <w:lang w:eastAsia="pl-PL"/>
              </w:rPr>
              <w:t>- operacji inwestycyjnych</w:t>
            </w:r>
            <w:r w:rsidRPr="00C66BB1">
              <w:rPr>
                <w:rFonts w:ascii="Times New Roman" w:eastAsia="Times New Roman" w:hAnsi="Times New Roman" w:cs="Times New Roman"/>
                <w:sz w:val="20"/>
                <w:szCs w:val="20"/>
                <w:lang w:eastAsia="pl-PL"/>
              </w:rPr>
              <w:t>, polegających np. na budowie, modernizacji, rewitalizacji budynków, zakupie wyposażenia lub środków trwałych.</w:t>
            </w:r>
          </w:p>
          <w:p w:rsidR="00971575" w:rsidRPr="00C66BB1" w:rsidRDefault="00971575" w:rsidP="00C66BB1">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 xml:space="preserve">-  </w:t>
            </w:r>
            <w:r w:rsidRPr="00C66BB1">
              <w:rPr>
                <w:rFonts w:ascii="Times New Roman" w:eastAsia="Times New Roman" w:hAnsi="Times New Roman" w:cs="Times New Roman"/>
                <w:sz w:val="20"/>
                <w:szCs w:val="20"/>
                <w:u w:val="single"/>
                <w:lang w:eastAsia="pl-PL"/>
              </w:rPr>
              <w:t xml:space="preserve">operacji </w:t>
            </w:r>
            <w:proofErr w:type="spellStart"/>
            <w:r w:rsidRPr="00C66BB1">
              <w:rPr>
                <w:rFonts w:ascii="Times New Roman" w:eastAsia="Times New Roman" w:hAnsi="Times New Roman" w:cs="Times New Roman"/>
                <w:sz w:val="20"/>
                <w:szCs w:val="20"/>
                <w:u w:val="single"/>
                <w:lang w:eastAsia="pl-PL"/>
              </w:rPr>
              <w:t>nieinwestycyjnych</w:t>
            </w:r>
            <w:proofErr w:type="spellEnd"/>
            <w:r w:rsidRPr="00C66BB1">
              <w:rPr>
                <w:rFonts w:ascii="Times New Roman" w:eastAsia="Times New Roman" w:hAnsi="Times New Roman" w:cs="Times New Roman"/>
                <w:sz w:val="20"/>
                <w:szCs w:val="20"/>
                <w:u w:val="single"/>
                <w:lang w:eastAsia="pl-PL"/>
              </w:rPr>
              <w:t>,</w:t>
            </w:r>
            <w:r w:rsidRPr="00C66BB1">
              <w:rPr>
                <w:rFonts w:ascii="Times New Roman" w:eastAsia="Times New Roman" w:hAnsi="Times New Roman" w:cs="Times New Roman"/>
                <w:sz w:val="20"/>
                <w:szCs w:val="20"/>
                <w:lang w:eastAsia="pl-PL"/>
              </w:rPr>
              <w:t xml:space="preserve"> polegających na organizacji, np. wydarzeń szkoleniowych, </w:t>
            </w:r>
            <w:r w:rsidRPr="00C66BB1">
              <w:rPr>
                <w:rFonts w:ascii="Times New Roman" w:eastAsia="Times New Roman" w:hAnsi="Times New Roman" w:cs="Times New Roman"/>
                <w:sz w:val="20"/>
                <w:szCs w:val="20"/>
                <w:lang w:eastAsia="pl-PL"/>
              </w:rPr>
              <w:lastRenderedPageBreak/>
              <w:t>warsztatowych lub promocyjnych, wydaniu publikacji.</w:t>
            </w:r>
          </w:p>
        </w:tc>
        <w:tc>
          <w:tcPr>
            <w:tcW w:w="1134" w:type="dxa"/>
            <w:vMerge w:val="restart"/>
            <w:shd w:val="clear" w:color="auto" w:fill="auto"/>
          </w:tcPr>
          <w:p w:rsidR="00971575" w:rsidRPr="00FA6348" w:rsidRDefault="00971575" w:rsidP="00FC7740">
            <w:pPr>
              <w:jc w:val="center"/>
              <w:rPr>
                <w:rFonts w:ascii="Times New Roman" w:eastAsia="Times New Roman" w:hAnsi="Times New Roman" w:cs="Times New Roman"/>
                <w:lang w:eastAsia="pl-PL"/>
              </w:rPr>
            </w:pPr>
          </w:p>
        </w:tc>
        <w:tc>
          <w:tcPr>
            <w:tcW w:w="2835" w:type="dxa"/>
            <w:vMerge w:val="restart"/>
            <w:shd w:val="clear" w:color="auto" w:fill="auto"/>
          </w:tcPr>
          <w:p w:rsidR="00971575" w:rsidRPr="00FA6348" w:rsidRDefault="00971575" w:rsidP="00FC7740">
            <w:pPr>
              <w:jc w:val="center"/>
              <w:rPr>
                <w:rFonts w:ascii="Times New Roman" w:eastAsia="Times New Roman" w:hAnsi="Times New Roman" w:cs="Times New Roman"/>
                <w:lang w:eastAsia="pl-PL"/>
              </w:rPr>
            </w:pPr>
          </w:p>
        </w:tc>
      </w:tr>
      <w:tr w:rsidR="00971575" w:rsidRPr="003D0D9A" w:rsidTr="00B0056D">
        <w:trPr>
          <w:trHeight w:val="2450"/>
        </w:trPr>
        <w:tc>
          <w:tcPr>
            <w:tcW w:w="675" w:type="dxa"/>
            <w:vMerge/>
            <w:hideMark/>
          </w:tcPr>
          <w:p w:rsidR="00971575" w:rsidRPr="00C66BB1" w:rsidRDefault="00971575" w:rsidP="00FC7740">
            <w:pPr>
              <w:jc w:val="center"/>
              <w:rPr>
                <w:rFonts w:ascii="Times New Roman" w:eastAsia="Times New Roman" w:hAnsi="Times New Roman" w:cs="Times New Roman"/>
                <w:sz w:val="20"/>
                <w:szCs w:val="20"/>
                <w:lang w:eastAsia="pl-PL"/>
              </w:rPr>
            </w:pPr>
          </w:p>
        </w:tc>
        <w:tc>
          <w:tcPr>
            <w:tcW w:w="2268" w:type="dxa"/>
            <w:gridSpan w:val="2"/>
            <w:vMerge/>
            <w:hideMark/>
          </w:tcPr>
          <w:p w:rsidR="00971575" w:rsidRPr="00C66BB1" w:rsidRDefault="00971575" w:rsidP="00FC7740">
            <w:pPr>
              <w:jc w:val="center"/>
              <w:rPr>
                <w:rFonts w:ascii="Times New Roman" w:eastAsia="Times New Roman" w:hAnsi="Times New Roman" w:cs="Times New Roman"/>
                <w:sz w:val="20"/>
                <w:szCs w:val="20"/>
                <w:lang w:eastAsia="pl-PL"/>
              </w:rPr>
            </w:pPr>
          </w:p>
        </w:tc>
        <w:tc>
          <w:tcPr>
            <w:tcW w:w="2268" w:type="dxa"/>
            <w:vMerge/>
            <w:hideMark/>
          </w:tcPr>
          <w:p w:rsidR="00971575" w:rsidRPr="00C66BB1" w:rsidRDefault="00971575" w:rsidP="00FC7740">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noWrap/>
            <w:vAlign w:val="center"/>
            <w:hideMark/>
          </w:tcPr>
          <w:p w:rsidR="00971575" w:rsidRPr="00C66BB1" w:rsidRDefault="0097157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2</w:t>
            </w:r>
          </w:p>
        </w:tc>
        <w:tc>
          <w:tcPr>
            <w:tcW w:w="2835" w:type="dxa"/>
            <w:shd w:val="clear" w:color="auto" w:fill="D9D9D9" w:themeFill="background1" w:themeFillShade="D9"/>
            <w:vAlign w:val="center"/>
            <w:hideMark/>
          </w:tcPr>
          <w:p w:rsidR="00971575" w:rsidRPr="00C66BB1" w:rsidRDefault="00971575" w:rsidP="00814454">
            <w:pPr>
              <w:pStyle w:val="Akapitzlist"/>
              <w:numPr>
                <w:ilvl w:val="0"/>
                <w:numId w:val="4"/>
              </w:numPr>
              <w:jc w:val="center"/>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u w:val="single"/>
                <w:lang w:eastAsia="pl-PL"/>
              </w:rPr>
              <w:t>Operacja inwestycyjna</w:t>
            </w:r>
            <w:r w:rsidRPr="00C66BB1">
              <w:rPr>
                <w:rFonts w:ascii="Times New Roman" w:eastAsia="Times New Roman" w:hAnsi="Times New Roman" w:cs="Times New Roman"/>
                <w:sz w:val="20"/>
                <w:szCs w:val="20"/>
                <w:lang w:eastAsia="pl-PL"/>
              </w:rPr>
              <w:t xml:space="preserve"> musi posiadać:</w:t>
            </w:r>
          </w:p>
          <w:p w:rsidR="00971575" w:rsidRPr="00C66BB1" w:rsidRDefault="00971575" w:rsidP="00814454">
            <w:pPr>
              <w:pStyle w:val="Akapitzlist"/>
              <w:jc w:val="center"/>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lang w:eastAsia="pl-PL"/>
              </w:rPr>
              <w:t>- PROJEKT, czyli obowiązkowy dokument obrazujący przygotowanie do realizacji zadania oraz koncepcję dotyczącą poszczególnych zadań: robót budowlanych (np. projekt budowlany), robót modernizacyjnych (np. projekt dotyczący zakresu robót modernizacyjnych, projekt zagospodarowania, projekt funkcjonalny), zakupu wyposażenia lub środków trwałych (np. projekt zagospodarowania, funkcjonalny, plan rozmieszczenia lub garażowania)</w:t>
            </w:r>
          </w:p>
          <w:p w:rsidR="00971575" w:rsidRPr="00C66BB1" w:rsidRDefault="00971575" w:rsidP="00814454">
            <w:pPr>
              <w:pStyle w:val="Akapitzlist"/>
              <w:numPr>
                <w:ilvl w:val="0"/>
                <w:numId w:val="4"/>
              </w:numPr>
              <w:jc w:val="center"/>
              <w:rPr>
                <w:rFonts w:ascii="Times New Roman" w:eastAsia="Times New Roman" w:hAnsi="Times New Roman" w:cs="Times New Roman"/>
                <w:strike/>
                <w:sz w:val="20"/>
                <w:szCs w:val="20"/>
                <w:u w:val="single"/>
                <w:lang w:eastAsia="pl-PL"/>
              </w:rPr>
            </w:pPr>
            <w:r w:rsidRPr="00C66BB1">
              <w:rPr>
                <w:rFonts w:ascii="Times New Roman" w:eastAsia="Times New Roman" w:hAnsi="Times New Roman" w:cs="Times New Roman"/>
                <w:sz w:val="20"/>
                <w:szCs w:val="20"/>
                <w:u w:val="single"/>
                <w:lang w:eastAsia="pl-PL"/>
              </w:rPr>
              <w:t xml:space="preserve">Operacja </w:t>
            </w:r>
            <w:proofErr w:type="spellStart"/>
            <w:r w:rsidRPr="00C66BB1">
              <w:rPr>
                <w:rFonts w:ascii="Times New Roman" w:eastAsia="Times New Roman" w:hAnsi="Times New Roman" w:cs="Times New Roman"/>
                <w:sz w:val="20"/>
                <w:szCs w:val="20"/>
                <w:u w:val="single"/>
                <w:lang w:eastAsia="pl-PL"/>
              </w:rPr>
              <w:t>nieiwestycyjna</w:t>
            </w:r>
            <w:proofErr w:type="spellEnd"/>
            <w:r w:rsidRPr="00C66BB1">
              <w:rPr>
                <w:rFonts w:ascii="Times New Roman" w:eastAsia="Times New Roman" w:hAnsi="Times New Roman" w:cs="Times New Roman"/>
                <w:sz w:val="20"/>
                <w:szCs w:val="20"/>
                <w:u w:val="single"/>
                <w:lang w:eastAsia="pl-PL"/>
              </w:rPr>
              <w:t xml:space="preserve"> </w:t>
            </w:r>
            <w:r w:rsidRPr="00C66BB1">
              <w:rPr>
                <w:rFonts w:ascii="Times New Roman" w:eastAsia="Times New Roman" w:hAnsi="Times New Roman" w:cs="Times New Roman"/>
                <w:sz w:val="20"/>
                <w:szCs w:val="20"/>
                <w:lang w:eastAsia="pl-PL"/>
              </w:rPr>
              <w:t>musi posiadać:</w:t>
            </w:r>
          </w:p>
          <w:p w:rsidR="00971575" w:rsidRPr="00C66BB1" w:rsidRDefault="00971575" w:rsidP="00814454">
            <w:pPr>
              <w:pStyle w:val="Akapitzlist"/>
              <w:jc w:val="center"/>
              <w:rPr>
                <w:rFonts w:ascii="Times New Roman" w:eastAsia="Times New Roman" w:hAnsi="Times New Roman" w:cs="Times New Roman"/>
                <w:strike/>
                <w:sz w:val="20"/>
                <w:szCs w:val="20"/>
                <w:u w:val="single"/>
                <w:lang w:eastAsia="pl-PL"/>
              </w:rPr>
            </w:pPr>
            <w:r w:rsidRPr="00C66BB1">
              <w:rPr>
                <w:rFonts w:ascii="Times New Roman" w:eastAsia="Times New Roman" w:hAnsi="Times New Roman" w:cs="Times New Roman"/>
                <w:sz w:val="20"/>
                <w:szCs w:val="20"/>
                <w:lang w:eastAsia="pl-PL"/>
              </w:rPr>
              <w:t xml:space="preserve">- KONCEPCJĘ, czyli plan realizacji zadania poparty odpowiednimi  dokumentami, np. </w:t>
            </w:r>
            <w:r w:rsidRPr="00C66BB1">
              <w:rPr>
                <w:rFonts w:ascii="Times New Roman" w:hAnsi="Times New Roman" w:cs="Times New Roman"/>
                <w:sz w:val="20"/>
                <w:szCs w:val="20"/>
              </w:rPr>
              <w:t xml:space="preserve">umowy, deklaracje uczestnictwa, porozumienia, dzięki którym możliwe jest </w:t>
            </w:r>
            <w:r w:rsidRPr="00C66BB1">
              <w:rPr>
                <w:rFonts w:ascii="Times New Roman" w:hAnsi="Times New Roman" w:cs="Times New Roman"/>
                <w:sz w:val="20"/>
                <w:szCs w:val="20"/>
                <w:lang w:eastAsia="ar-SA"/>
              </w:rPr>
              <w:t>wiarygodne potwierdzenie zakładanych rezultatów</w:t>
            </w:r>
          </w:p>
        </w:tc>
        <w:tc>
          <w:tcPr>
            <w:tcW w:w="3118" w:type="dxa"/>
            <w:vMerge/>
            <w:hideMark/>
          </w:tcPr>
          <w:p w:rsidR="00971575" w:rsidRPr="00C66BB1" w:rsidRDefault="00971575" w:rsidP="00FC7740">
            <w:pPr>
              <w:jc w:val="center"/>
              <w:rPr>
                <w:rFonts w:ascii="Times New Roman" w:eastAsia="Times New Roman" w:hAnsi="Times New Roman" w:cs="Times New Roman"/>
                <w:sz w:val="20"/>
                <w:szCs w:val="20"/>
                <w:lang w:eastAsia="pl-PL"/>
              </w:rPr>
            </w:pPr>
          </w:p>
        </w:tc>
        <w:tc>
          <w:tcPr>
            <w:tcW w:w="1134" w:type="dxa"/>
            <w:vMerge/>
            <w:shd w:val="clear" w:color="auto" w:fill="auto"/>
          </w:tcPr>
          <w:p w:rsidR="00971575" w:rsidRPr="003D0D9A" w:rsidRDefault="00971575" w:rsidP="00FC7740">
            <w:pPr>
              <w:jc w:val="center"/>
              <w:rPr>
                <w:rFonts w:ascii="Times New Roman" w:eastAsia="Times New Roman" w:hAnsi="Times New Roman" w:cs="Times New Roman"/>
                <w:lang w:eastAsia="pl-PL"/>
              </w:rPr>
            </w:pPr>
          </w:p>
        </w:tc>
        <w:tc>
          <w:tcPr>
            <w:tcW w:w="2835" w:type="dxa"/>
            <w:vMerge/>
            <w:shd w:val="clear" w:color="auto" w:fill="auto"/>
          </w:tcPr>
          <w:p w:rsidR="00971575" w:rsidRPr="003D0D9A" w:rsidRDefault="00971575" w:rsidP="00FC7740">
            <w:pPr>
              <w:jc w:val="center"/>
              <w:rPr>
                <w:rFonts w:ascii="Times New Roman" w:eastAsia="Times New Roman" w:hAnsi="Times New Roman" w:cs="Times New Roman"/>
                <w:lang w:eastAsia="pl-PL"/>
              </w:rPr>
            </w:pPr>
          </w:p>
        </w:tc>
      </w:tr>
      <w:tr w:rsidR="00971575" w:rsidRPr="003D0D9A" w:rsidTr="005B79E9">
        <w:trPr>
          <w:trHeight w:val="561"/>
        </w:trPr>
        <w:tc>
          <w:tcPr>
            <w:tcW w:w="675" w:type="dxa"/>
            <w:vMerge/>
            <w:hideMark/>
          </w:tcPr>
          <w:p w:rsidR="00971575" w:rsidRPr="00C66BB1" w:rsidRDefault="00971575" w:rsidP="00FC7740">
            <w:pPr>
              <w:jc w:val="center"/>
              <w:rPr>
                <w:rFonts w:ascii="Times New Roman" w:eastAsia="Times New Roman" w:hAnsi="Times New Roman" w:cs="Times New Roman"/>
                <w:sz w:val="20"/>
                <w:szCs w:val="20"/>
                <w:lang w:eastAsia="pl-PL"/>
              </w:rPr>
            </w:pPr>
          </w:p>
        </w:tc>
        <w:tc>
          <w:tcPr>
            <w:tcW w:w="2268" w:type="dxa"/>
            <w:gridSpan w:val="2"/>
            <w:vMerge/>
            <w:hideMark/>
          </w:tcPr>
          <w:p w:rsidR="00971575" w:rsidRPr="00C66BB1" w:rsidRDefault="00971575" w:rsidP="00FC7740">
            <w:pPr>
              <w:jc w:val="center"/>
              <w:rPr>
                <w:rFonts w:ascii="Times New Roman" w:eastAsia="Times New Roman" w:hAnsi="Times New Roman" w:cs="Times New Roman"/>
                <w:sz w:val="20"/>
                <w:szCs w:val="20"/>
                <w:lang w:eastAsia="pl-PL"/>
              </w:rPr>
            </w:pPr>
          </w:p>
        </w:tc>
        <w:tc>
          <w:tcPr>
            <w:tcW w:w="2268" w:type="dxa"/>
            <w:vMerge/>
            <w:hideMark/>
          </w:tcPr>
          <w:p w:rsidR="00971575" w:rsidRPr="00C66BB1" w:rsidRDefault="00971575" w:rsidP="00FC7740">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noWrap/>
            <w:hideMark/>
          </w:tcPr>
          <w:p w:rsidR="00971575" w:rsidRPr="00C66BB1" w:rsidRDefault="00971575" w:rsidP="00FC7740">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4</w:t>
            </w:r>
          </w:p>
        </w:tc>
        <w:tc>
          <w:tcPr>
            <w:tcW w:w="2835" w:type="dxa"/>
            <w:shd w:val="clear" w:color="auto" w:fill="D9D9D9" w:themeFill="background1" w:themeFillShade="D9"/>
            <w:hideMark/>
          </w:tcPr>
          <w:p w:rsidR="00971575" w:rsidRPr="00C66BB1" w:rsidRDefault="00971575" w:rsidP="003D0D9A">
            <w:pPr>
              <w:pStyle w:val="Akapitzlist"/>
              <w:numPr>
                <w:ilvl w:val="0"/>
                <w:numId w:val="5"/>
              </w:numPr>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u w:val="single"/>
                <w:lang w:eastAsia="pl-PL"/>
              </w:rPr>
              <w:t>Operacja inwestycyjna</w:t>
            </w:r>
            <w:r w:rsidRPr="00C66BB1">
              <w:rPr>
                <w:rFonts w:ascii="Times New Roman" w:eastAsia="Times New Roman" w:hAnsi="Times New Roman" w:cs="Times New Roman"/>
                <w:sz w:val="20"/>
                <w:szCs w:val="20"/>
                <w:lang w:eastAsia="pl-PL"/>
              </w:rPr>
              <w:t xml:space="preserve"> musi posiadać:</w:t>
            </w:r>
            <w:r w:rsidRPr="00C66BB1">
              <w:rPr>
                <w:rFonts w:ascii="Times New Roman" w:eastAsia="Times New Roman" w:hAnsi="Times New Roman" w:cs="Times New Roman"/>
                <w:b/>
                <w:sz w:val="20"/>
                <w:szCs w:val="20"/>
                <w:lang w:eastAsia="pl-PL"/>
              </w:rPr>
              <w:t xml:space="preserve">  </w:t>
            </w:r>
          </w:p>
          <w:p w:rsidR="00971575" w:rsidRPr="00C66BB1" w:rsidRDefault="00971575" w:rsidP="00FC7740">
            <w:pPr>
              <w:pStyle w:val="Akapitzlist"/>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lang w:eastAsia="pl-PL"/>
              </w:rPr>
              <w:t xml:space="preserve">- PROJEKT, czyli obowiązkowy dokument obrazujący przygotowanie do realizacji zadania oraz koncepcję dotyczącą poszczególnych zadań: robót budowlanych (np. projekt budowlany), robót modernizacyjnych (np. projekt dotyczący zakresu robót modernizacyjnych, projekt zagospodarowania, projekt funkcjonalny), zakupu wyposażenia lub środków trwałych (np. projekt zagospodarowania, funkcjonalny, plan rozmieszczenia lub garażowania) </w:t>
            </w:r>
          </w:p>
          <w:p w:rsidR="00971575" w:rsidRPr="00C66BB1" w:rsidRDefault="00971575" w:rsidP="00FC7740">
            <w:pPr>
              <w:pStyle w:val="Akapitzlist"/>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u w:val="single"/>
                <w:lang w:eastAsia="pl-PL"/>
              </w:rPr>
              <w:t>oraz</w:t>
            </w:r>
            <w:r w:rsidRPr="00C66BB1">
              <w:rPr>
                <w:rFonts w:ascii="Times New Roman" w:eastAsia="Times New Roman" w:hAnsi="Times New Roman" w:cs="Times New Roman"/>
                <w:sz w:val="20"/>
                <w:szCs w:val="20"/>
                <w:lang w:eastAsia="pl-PL"/>
              </w:rPr>
              <w:t xml:space="preserve"> </w:t>
            </w:r>
          </w:p>
          <w:p w:rsidR="00971575" w:rsidRPr="00C66BB1" w:rsidRDefault="00971575" w:rsidP="00FC7740">
            <w:pPr>
              <w:pStyle w:val="Akapitzlist"/>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 KOSZTORYS (jeśli dotyczy robót budowlanych lub modernizacyjnych) lub co najmniej dwie OFERTY CENOWE</w:t>
            </w:r>
            <w:r w:rsidR="006F5ECE">
              <w:rPr>
                <w:rFonts w:ascii="Times New Roman" w:eastAsia="Times New Roman" w:hAnsi="Times New Roman" w:cs="Times New Roman"/>
                <w:sz w:val="20"/>
                <w:szCs w:val="20"/>
                <w:lang w:eastAsia="pl-PL"/>
              </w:rPr>
              <w:t xml:space="preserve"> od różnych dostawców</w:t>
            </w:r>
            <w:r w:rsidRPr="00C66BB1">
              <w:rPr>
                <w:rFonts w:ascii="Times New Roman" w:eastAsia="Times New Roman" w:hAnsi="Times New Roman" w:cs="Times New Roman"/>
                <w:sz w:val="20"/>
                <w:szCs w:val="20"/>
                <w:lang w:eastAsia="pl-PL"/>
              </w:rPr>
              <w:t xml:space="preserve"> dla każdego przedmiotu zakupu lub usługi (jeśli dotyczy zakupu towarów i usług),</w:t>
            </w:r>
          </w:p>
          <w:p w:rsidR="00971575" w:rsidRPr="00C66BB1" w:rsidRDefault="00971575" w:rsidP="00FC7740">
            <w:pPr>
              <w:pStyle w:val="Akapitzlist"/>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u w:val="single"/>
                <w:lang w:eastAsia="pl-PL"/>
              </w:rPr>
              <w:t xml:space="preserve">oraz </w:t>
            </w:r>
          </w:p>
          <w:p w:rsidR="00971575" w:rsidRPr="006F5ECE" w:rsidRDefault="00971575" w:rsidP="00FC7740">
            <w:pPr>
              <w:pStyle w:val="Akapitzlist"/>
              <w:rPr>
                <w:rFonts w:ascii="Times New Roman" w:eastAsia="Times New Roman" w:hAnsi="Times New Roman" w:cs="Times New Roman"/>
                <w:sz w:val="20"/>
                <w:szCs w:val="20"/>
                <w:u w:val="single"/>
                <w:lang w:eastAsia="pl-PL"/>
              </w:rPr>
            </w:pPr>
            <w:r w:rsidRPr="00C66BB1">
              <w:rPr>
                <w:rFonts w:ascii="Times New Roman" w:eastAsia="Times New Roman" w:hAnsi="Times New Roman" w:cs="Times New Roman"/>
                <w:sz w:val="20"/>
                <w:szCs w:val="20"/>
                <w:lang w:eastAsia="pl-PL"/>
              </w:rPr>
              <w:t xml:space="preserve">- POZWOLENIE na </w:t>
            </w:r>
            <w:r w:rsidRPr="006F5ECE">
              <w:rPr>
                <w:rFonts w:ascii="Times New Roman" w:eastAsia="Times New Roman" w:hAnsi="Times New Roman" w:cs="Times New Roman"/>
                <w:sz w:val="20"/>
                <w:szCs w:val="20"/>
                <w:lang w:eastAsia="pl-PL"/>
              </w:rPr>
              <w:t>budowę lub ZGŁOSZENIE robót budowlanych</w:t>
            </w:r>
            <w:r w:rsidR="006F5ECE" w:rsidRPr="006F5ECE">
              <w:rPr>
                <w:rFonts w:ascii="Times New Roman" w:eastAsia="Times New Roman" w:hAnsi="Times New Roman" w:cs="Times New Roman"/>
                <w:sz w:val="20"/>
                <w:szCs w:val="20"/>
                <w:lang w:eastAsia="pl-PL"/>
              </w:rPr>
              <w:t xml:space="preserve"> lub inne pozwolenia związane z planowaną operacją</w:t>
            </w:r>
            <w:r w:rsidRPr="006F5ECE">
              <w:rPr>
                <w:rFonts w:ascii="Times New Roman" w:eastAsia="Times New Roman" w:hAnsi="Times New Roman" w:cs="Times New Roman"/>
                <w:sz w:val="20"/>
                <w:szCs w:val="20"/>
                <w:lang w:eastAsia="pl-PL"/>
              </w:rPr>
              <w:t xml:space="preserve"> (jeśli są wymagane)</w:t>
            </w:r>
          </w:p>
          <w:p w:rsidR="00971575" w:rsidRPr="00C66BB1" w:rsidRDefault="00971575" w:rsidP="003D0D9A">
            <w:pPr>
              <w:pStyle w:val="Akapitzlist"/>
              <w:numPr>
                <w:ilvl w:val="0"/>
                <w:numId w:val="5"/>
              </w:numPr>
              <w:rPr>
                <w:rFonts w:ascii="Times New Roman" w:eastAsia="Times New Roman" w:hAnsi="Times New Roman" w:cs="Times New Roman"/>
                <w:strike/>
                <w:sz w:val="20"/>
                <w:szCs w:val="20"/>
                <w:u w:val="single"/>
                <w:lang w:eastAsia="pl-PL"/>
              </w:rPr>
            </w:pPr>
            <w:r w:rsidRPr="006F5ECE">
              <w:rPr>
                <w:rFonts w:ascii="Times New Roman" w:eastAsia="Times New Roman" w:hAnsi="Times New Roman" w:cs="Times New Roman"/>
                <w:sz w:val="20"/>
                <w:szCs w:val="20"/>
                <w:u w:val="single"/>
                <w:lang w:eastAsia="pl-PL"/>
              </w:rPr>
              <w:t xml:space="preserve">Operacja </w:t>
            </w:r>
            <w:proofErr w:type="spellStart"/>
            <w:r w:rsidRPr="006F5ECE">
              <w:rPr>
                <w:rFonts w:ascii="Times New Roman" w:eastAsia="Times New Roman" w:hAnsi="Times New Roman" w:cs="Times New Roman"/>
                <w:sz w:val="20"/>
                <w:szCs w:val="20"/>
                <w:u w:val="single"/>
                <w:lang w:eastAsia="pl-PL"/>
              </w:rPr>
              <w:t>nieiwestycyjna</w:t>
            </w:r>
            <w:proofErr w:type="spellEnd"/>
            <w:r w:rsidRPr="00C66BB1">
              <w:rPr>
                <w:rFonts w:ascii="Times New Roman" w:eastAsia="Times New Roman" w:hAnsi="Times New Roman" w:cs="Times New Roman"/>
                <w:sz w:val="20"/>
                <w:szCs w:val="20"/>
                <w:u w:val="single"/>
                <w:lang w:eastAsia="pl-PL"/>
              </w:rPr>
              <w:t xml:space="preserve"> </w:t>
            </w:r>
            <w:r w:rsidRPr="00C66BB1">
              <w:rPr>
                <w:rFonts w:ascii="Times New Roman" w:eastAsia="Times New Roman" w:hAnsi="Times New Roman" w:cs="Times New Roman"/>
                <w:sz w:val="20"/>
                <w:szCs w:val="20"/>
                <w:lang w:eastAsia="pl-PL"/>
              </w:rPr>
              <w:t xml:space="preserve">musi posiadać: </w:t>
            </w:r>
          </w:p>
          <w:p w:rsidR="00971575" w:rsidRPr="00C66BB1" w:rsidRDefault="00971575" w:rsidP="00FC7740">
            <w:pPr>
              <w:pStyle w:val="Akapitzlist"/>
              <w:rPr>
                <w:rFonts w:ascii="Times New Roman" w:hAnsi="Times New Roman" w:cs="Times New Roman"/>
                <w:sz w:val="20"/>
                <w:szCs w:val="20"/>
                <w:lang w:eastAsia="ar-SA"/>
              </w:rPr>
            </w:pPr>
            <w:r w:rsidRPr="00C66BB1">
              <w:rPr>
                <w:rFonts w:ascii="Times New Roman" w:eastAsia="Times New Roman" w:hAnsi="Times New Roman" w:cs="Times New Roman"/>
                <w:sz w:val="20"/>
                <w:szCs w:val="20"/>
                <w:lang w:eastAsia="pl-PL"/>
              </w:rPr>
              <w:t xml:space="preserve">- KONCEPCJĘ, czyli plan realizacji zadania poparty odpowiednimi  dokumentami, np. </w:t>
            </w:r>
            <w:r w:rsidRPr="00C66BB1">
              <w:rPr>
                <w:rFonts w:ascii="Times New Roman" w:hAnsi="Times New Roman" w:cs="Times New Roman"/>
                <w:sz w:val="20"/>
                <w:szCs w:val="20"/>
              </w:rPr>
              <w:t xml:space="preserve">umowy, deklaracje uczestnictwa, porozumienia, dzięki którym możliwe jest </w:t>
            </w:r>
            <w:r w:rsidRPr="00C66BB1">
              <w:rPr>
                <w:rFonts w:ascii="Times New Roman" w:hAnsi="Times New Roman" w:cs="Times New Roman"/>
                <w:sz w:val="20"/>
                <w:szCs w:val="20"/>
                <w:lang w:eastAsia="ar-SA"/>
              </w:rPr>
              <w:t>wiarygodne potwierdzenie zakładanych rezultatów</w:t>
            </w:r>
          </w:p>
          <w:p w:rsidR="00971575" w:rsidRPr="00C66BB1" w:rsidRDefault="00971575" w:rsidP="00FC7740">
            <w:pPr>
              <w:pStyle w:val="Akapitzlist"/>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u w:val="single"/>
                <w:lang w:eastAsia="pl-PL"/>
              </w:rPr>
              <w:t>oraz</w:t>
            </w:r>
            <w:r w:rsidRPr="00C66BB1">
              <w:rPr>
                <w:rFonts w:ascii="Times New Roman" w:eastAsia="Times New Roman" w:hAnsi="Times New Roman" w:cs="Times New Roman"/>
                <w:sz w:val="20"/>
                <w:szCs w:val="20"/>
                <w:lang w:eastAsia="pl-PL"/>
              </w:rPr>
              <w:t xml:space="preserve"> </w:t>
            </w:r>
          </w:p>
          <w:p w:rsidR="00971575" w:rsidRPr="00C66BB1" w:rsidRDefault="00971575" w:rsidP="00FC7740">
            <w:pPr>
              <w:pStyle w:val="Akapitzlist"/>
              <w:rPr>
                <w:rFonts w:ascii="Times New Roman" w:hAnsi="Times New Roman" w:cs="Times New Roman"/>
                <w:sz w:val="20"/>
                <w:szCs w:val="20"/>
                <w:lang w:eastAsia="ar-SA"/>
              </w:rPr>
            </w:pPr>
            <w:r w:rsidRPr="00C66BB1">
              <w:rPr>
                <w:rFonts w:ascii="Times New Roman" w:eastAsia="Times New Roman" w:hAnsi="Times New Roman" w:cs="Times New Roman"/>
                <w:sz w:val="20"/>
                <w:szCs w:val="20"/>
                <w:lang w:eastAsia="pl-PL"/>
              </w:rPr>
              <w:t xml:space="preserve">- udokumentowane ROZPOZNANIE </w:t>
            </w:r>
            <w:r w:rsidRPr="006F5ECE">
              <w:rPr>
                <w:rFonts w:ascii="Times New Roman" w:eastAsia="Times New Roman" w:hAnsi="Times New Roman" w:cs="Times New Roman"/>
                <w:sz w:val="20"/>
                <w:szCs w:val="20"/>
                <w:lang w:eastAsia="pl-PL"/>
              </w:rPr>
              <w:t>CENOWE (co najmniej dwie oferty cenowe</w:t>
            </w:r>
            <w:r w:rsidR="006F5ECE" w:rsidRPr="006F5ECE">
              <w:rPr>
                <w:rFonts w:ascii="Times New Roman" w:eastAsia="Times New Roman" w:hAnsi="Times New Roman" w:cs="Times New Roman"/>
                <w:sz w:val="20"/>
                <w:szCs w:val="20"/>
                <w:lang w:eastAsia="pl-PL"/>
              </w:rPr>
              <w:t xml:space="preserve"> od różnych dostawców </w:t>
            </w:r>
            <w:r w:rsidRPr="006F5ECE">
              <w:rPr>
                <w:rFonts w:ascii="Times New Roman" w:eastAsia="Times New Roman" w:hAnsi="Times New Roman" w:cs="Times New Roman"/>
                <w:sz w:val="20"/>
                <w:szCs w:val="20"/>
                <w:lang w:eastAsia="pl-PL"/>
              </w:rPr>
              <w:t>dla każdego przedmiotu zakupu lub usługi)</w:t>
            </w:r>
          </w:p>
        </w:tc>
        <w:tc>
          <w:tcPr>
            <w:tcW w:w="3118" w:type="dxa"/>
            <w:vMerge/>
            <w:hideMark/>
          </w:tcPr>
          <w:p w:rsidR="00971575" w:rsidRPr="00C66BB1" w:rsidRDefault="00971575" w:rsidP="00FC7740">
            <w:pPr>
              <w:jc w:val="center"/>
              <w:rPr>
                <w:rFonts w:ascii="Times New Roman" w:eastAsia="Times New Roman" w:hAnsi="Times New Roman" w:cs="Times New Roman"/>
                <w:sz w:val="20"/>
                <w:szCs w:val="20"/>
                <w:lang w:eastAsia="pl-PL"/>
              </w:rPr>
            </w:pPr>
          </w:p>
        </w:tc>
        <w:tc>
          <w:tcPr>
            <w:tcW w:w="1134" w:type="dxa"/>
            <w:vMerge/>
            <w:shd w:val="clear" w:color="auto" w:fill="auto"/>
          </w:tcPr>
          <w:p w:rsidR="00971575" w:rsidRPr="003D0D9A" w:rsidRDefault="00971575" w:rsidP="00FC7740">
            <w:pPr>
              <w:jc w:val="center"/>
              <w:rPr>
                <w:rFonts w:ascii="Times New Roman" w:eastAsia="Times New Roman" w:hAnsi="Times New Roman" w:cs="Times New Roman"/>
                <w:lang w:eastAsia="pl-PL"/>
              </w:rPr>
            </w:pPr>
          </w:p>
        </w:tc>
        <w:tc>
          <w:tcPr>
            <w:tcW w:w="2835" w:type="dxa"/>
            <w:vMerge/>
            <w:shd w:val="clear" w:color="auto" w:fill="auto"/>
          </w:tcPr>
          <w:p w:rsidR="00971575" w:rsidRPr="003D0D9A" w:rsidRDefault="00971575" w:rsidP="00FC7740">
            <w:pPr>
              <w:jc w:val="center"/>
              <w:rPr>
                <w:rFonts w:ascii="Times New Roman" w:eastAsia="Times New Roman" w:hAnsi="Times New Roman" w:cs="Times New Roman"/>
                <w:lang w:eastAsia="pl-PL"/>
              </w:rPr>
            </w:pPr>
          </w:p>
        </w:tc>
      </w:tr>
      <w:tr w:rsidR="001D2895" w:rsidRPr="003D0D9A" w:rsidTr="00FC7740">
        <w:trPr>
          <w:trHeight w:val="353"/>
        </w:trPr>
        <w:tc>
          <w:tcPr>
            <w:tcW w:w="675" w:type="dxa"/>
            <w:vMerge w:val="restart"/>
            <w:shd w:val="clear" w:color="auto" w:fill="D9D9D9" w:themeFill="background1" w:themeFillShade="D9"/>
            <w:vAlign w:val="center"/>
          </w:tcPr>
          <w:p w:rsidR="001D2895" w:rsidRPr="00814454" w:rsidRDefault="001D2895" w:rsidP="00814454">
            <w:pPr>
              <w:jc w:val="center"/>
              <w:rPr>
                <w:rFonts w:ascii="Times New Roman" w:eastAsia="Times New Roman" w:hAnsi="Times New Roman" w:cs="Times New Roman"/>
                <w:b/>
                <w:sz w:val="20"/>
                <w:szCs w:val="20"/>
                <w:lang w:eastAsia="pl-PL"/>
              </w:rPr>
            </w:pPr>
            <w:r w:rsidRPr="00814454">
              <w:rPr>
                <w:rFonts w:ascii="Times New Roman" w:eastAsia="Times New Roman" w:hAnsi="Times New Roman" w:cs="Times New Roman"/>
                <w:b/>
                <w:sz w:val="20"/>
                <w:szCs w:val="20"/>
                <w:lang w:eastAsia="pl-PL"/>
              </w:rPr>
              <w:t>7</w:t>
            </w:r>
          </w:p>
        </w:tc>
        <w:tc>
          <w:tcPr>
            <w:tcW w:w="2268" w:type="dxa"/>
            <w:gridSpan w:val="2"/>
            <w:vMerge w:val="restart"/>
            <w:shd w:val="clear" w:color="auto" w:fill="D9D9D9" w:themeFill="background1" w:themeFillShade="D9"/>
            <w:vAlign w:val="center"/>
          </w:tcPr>
          <w:p w:rsidR="001D2895" w:rsidRPr="00814454" w:rsidRDefault="001D2895" w:rsidP="00814454">
            <w:pPr>
              <w:jc w:val="center"/>
              <w:rPr>
                <w:rFonts w:ascii="Times New Roman" w:eastAsia="Times New Roman" w:hAnsi="Times New Roman" w:cs="Times New Roman"/>
                <w:b/>
                <w:sz w:val="20"/>
                <w:szCs w:val="20"/>
                <w:lang w:eastAsia="pl-PL"/>
              </w:rPr>
            </w:pPr>
            <w:r w:rsidRPr="00814454">
              <w:rPr>
                <w:rFonts w:ascii="Times New Roman" w:eastAsia="Times New Roman" w:hAnsi="Times New Roman" w:cs="Times New Roman"/>
                <w:b/>
                <w:sz w:val="20"/>
                <w:szCs w:val="20"/>
                <w:lang w:eastAsia="pl-PL"/>
              </w:rPr>
              <w:t>Tworzenie miejsc pracy</w:t>
            </w:r>
          </w:p>
        </w:tc>
        <w:tc>
          <w:tcPr>
            <w:tcW w:w="2268" w:type="dxa"/>
            <w:vMerge w:val="restart"/>
            <w:shd w:val="clear" w:color="auto" w:fill="D9D9D9" w:themeFill="background1" w:themeFillShade="D9"/>
            <w:vAlign w:val="center"/>
          </w:tcPr>
          <w:p w:rsidR="00FC7740" w:rsidRDefault="001D289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Preferowane są operacje generujące większą liczbę miejsc pracy (LICZONĄ JAKO ŚREDNIOROCZNE ETATY) w odniesieniu do wskaźnika rezultatu – liczba utworzonych miejsc pracy, w tym szczególnie pozwalające na zatrudnienie osób ze zidentyfikowanych grup</w:t>
            </w:r>
          </w:p>
          <w:p w:rsidR="001D2895" w:rsidRPr="00C66BB1" w:rsidRDefault="001D2895" w:rsidP="00814454">
            <w:pPr>
              <w:jc w:val="center"/>
              <w:rPr>
                <w:rFonts w:ascii="Times New Roman" w:eastAsia="Times New Roman" w:hAnsi="Times New Roman" w:cs="Times New Roman"/>
                <w:sz w:val="20"/>
                <w:szCs w:val="20"/>
                <w:lang w:eastAsia="pl-PL"/>
              </w:rPr>
            </w:pPr>
            <w:proofErr w:type="spellStart"/>
            <w:r w:rsidRPr="00C66BB1">
              <w:rPr>
                <w:rFonts w:ascii="Times New Roman" w:eastAsia="Times New Roman" w:hAnsi="Times New Roman" w:cs="Times New Roman"/>
                <w:sz w:val="20"/>
                <w:szCs w:val="20"/>
                <w:lang w:eastAsia="pl-PL"/>
              </w:rPr>
              <w:t>defaworyzowanych</w:t>
            </w:r>
            <w:proofErr w:type="spellEnd"/>
            <w:r w:rsidRPr="00C66BB1">
              <w:rPr>
                <w:rFonts w:ascii="Times New Roman" w:eastAsia="Times New Roman" w:hAnsi="Times New Roman" w:cs="Times New Roman"/>
                <w:sz w:val="20"/>
                <w:szCs w:val="20"/>
                <w:lang w:eastAsia="pl-PL"/>
              </w:rPr>
              <w:t>. Punktów nie sumuje się. Definicję obowiązkowego miejsca pracy do utworzenia w</w:t>
            </w:r>
          </w:p>
          <w:p w:rsidR="001D2895" w:rsidRPr="00C66BB1" w:rsidRDefault="001D289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wyniku realizacji operacji określa paragraf 7 rozporządzenia</w:t>
            </w:r>
          </w:p>
          <w:p w:rsidR="001D2895" w:rsidRPr="00C66BB1" w:rsidRDefault="001D289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Ministra Rolnictwa i Rozwoju Wsi z dnia 24 września 2015 r. w</w:t>
            </w:r>
          </w:p>
          <w:p w:rsidR="001D2895" w:rsidRPr="00C66BB1" w:rsidRDefault="001D289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sprawie szczegółowych warunków i trybu przyznawania pomocy</w:t>
            </w:r>
          </w:p>
          <w:p w:rsidR="001D2895" w:rsidRPr="00C66BB1" w:rsidRDefault="001D289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 xml:space="preserve">finansowej w ramach </w:t>
            </w:r>
            <w:proofErr w:type="spellStart"/>
            <w:r w:rsidRPr="00C66BB1">
              <w:rPr>
                <w:rFonts w:ascii="Times New Roman" w:eastAsia="Times New Roman" w:hAnsi="Times New Roman" w:cs="Times New Roman"/>
                <w:sz w:val="20"/>
                <w:szCs w:val="20"/>
                <w:lang w:eastAsia="pl-PL"/>
              </w:rPr>
              <w:t>poddziałania</w:t>
            </w:r>
            <w:proofErr w:type="spellEnd"/>
            <w:r w:rsidRPr="00C66BB1">
              <w:rPr>
                <w:rFonts w:ascii="Times New Roman" w:eastAsia="Times New Roman" w:hAnsi="Times New Roman" w:cs="Times New Roman"/>
                <w:sz w:val="20"/>
                <w:szCs w:val="20"/>
                <w:lang w:eastAsia="pl-PL"/>
              </w:rPr>
              <w:t xml:space="preserve"> „Wsparcie na wdrażanie</w:t>
            </w:r>
          </w:p>
          <w:p w:rsidR="001D2895" w:rsidRPr="00C66BB1" w:rsidRDefault="001D289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operacji w ramach strategii rozwoju lokalnego kierowanego</w:t>
            </w:r>
          </w:p>
          <w:p w:rsidR="001D2895" w:rsidRPr="00C66BB1" w:rsidRDefault="001D289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przez społeczność” objętego PROW na lata 2014–2020 (</w:t>
            </w:r>
            <w:proofErr w:type="spellStart"/>
            <w:r w:rsidRPr="00C66BB1">
              <w:rPr>
                <w:rFonts w:ascii="Times New Roman" w:eastAsia="Times New Roman" w:hAnsi="Times New Roman" w:cs="Times New Roman"/>
                <w:sz w:val="20"/>
                <w:szCs w:val="20"/>
                <w:lang w:eastAsia="pl-PL"/>
              </w:rPr>
              <w:t>Dz.U</w:t>
            </w:r>
            <w:proofErr w:type="spellEnd"/>
            <w:r w:rsidRPr="00C66BB1">
              <w:rPr>
                <w:rFonts w:ascii="Times New Roman" w:eastAsia="Times New Roman" w:hAnsi="Times New Roman" w:cs="Times New Roman"/>
                <w:sz w:val="20"/>
                <w:szCs w:val="20"/>
                <w:lang w:eastAsia="pl-PL"/>
              </w:rPr>
              <w:t>.</w:t>
            </w:r>
          </w:p>
          <w:p w:rsidR="001D2895" w:rsidRPr="00C66BB1" w:rsidRDefault="001D289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 xml:space="preserve">2015 poz. 1570, z </w:t>
            </w:r>
            <w:proofErr w:type="spellStart"/>
            <w:r w:rsidRPr="00C66BB1">
              <w:rPr>
                <w:rFonts w:ascii="Times New Roman" w:eastAsia="Times New Roman" w:hAnsi="Times New Roman" w:cs="Times New Roman"/>
                <w:sz w:val="20"/>
                <w:szCs w:val="20"/>
                <w:lang w:eastAsia="pl-PL"/>
              </w:rPr>
              <w:t>późn</w:t>
            </w:r>
            <w:proofErr w:type="spellEnd"/>
            <w:r w:rsidRPr="00C66BB1">
              <w:rPr>
                <w:rFonts w:ascii="Times New Roman" w:eastAsia="Times New Roman" w:hAnsi="Times New Roman" w:cs="Times New Roman"/>
                <w:sz w:val="20"/>
                <w:szCs w:val="20"/>
                <w:lang w:eastAsia="pl-PL"/>
              </w:rPr>
              <w:t>. zm.).</w:t>
            </w:r>
          </w:p>
        </w:tc>
        <w:tc>
          <w:tcPr>
            <w:tcW w:w="426" w:type="dxa"/>
            <w:shd w:val="clear" w:color="auto" w:fill="D9D9D9" w:themeFill="background1" w:themeFillShade="D9"/>
            <w:noWrap/>
            <w:vAlign w:val="center"/>
          </w:tcPr>
          <w:p w:rsidR="001D2895" w:rsidRPr="00C66BB1" w:rsidRDefault="001D289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0</w:t>
            </w:r>
          </w:p>
        </w:tc>
        <w:tc>
          <w:tcPr>
            <w:tcW w:w="2835" w:type="dxa"/>
            <w:shd w:val="clear" w:color="auto" w:fill="D9D9D9" w:themeFill="background1" w:themeFillShade="D9"/>
            <w:vAlign w:val="center"/>
          </w:tcPr>
          <w:p w:rsidR="001D2895" w:rsidRPr="00C66BB1" w:rsidRDefault="001D289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W wyniku realizacji nie będą tworzone nadobowiązkowe miejsca pracy</w:t>
            </w:r>
          </w:p>
        </w:tc>
        <w:tc>
          <w:tcPr>
            <w:tcW w:w="3118" w:type="dxa"/>
            <w:vMerge w:val="restart"/>
            <w:shd w:val="clear" w:color="auto" w:fill="D9D9D9" w:themeFill="background1" w:themeFillShade="D9"/>
            <w:vAlign w:val="center"/>
          </w:tcPr>
          <w:p w:rsidR="001D2895" w:rsidRPr="00C66BB1" w:rsidRDefault="001D2895" w:rsidP="00814454">
            <w:pPr>
              <w:jc w:val="center"/>
              <w:rPr>
                <w:rFonts w:ascii="Times New Roman" w:eastAsia="Times New Roman" w:hAnsi="Times New Roman" w:cs="Times New Roman"/>
                <w:sz w:val="20"/>
                <w:szCs w:val="20"/>
                <w:lang w:eastAsia="pl-PL"/>
              </w:rPr>
            </w:pPr>
            <w:r w:rsidRPr="00C66BB1">
              <w:rPr>
                <w:rFonts w:ascii="Times New Roman" w:eastAsia="Times New Roman" w:hAnsi="Times New Roman" w:cs="Times New Roman"/>
                <w:sz w:val="20"/>
                <w:szCs w:val="20"/>
                <w:lang w:eastAsia="pl-PL"/>
              </w:rPr>
              <w:t xml:space="preserve">Kryterium weryfikowane na podstawie rodzaju operacji i informacji dotyczącej zobowiązania do zatrudnienia ujętej we wniosku w </w:t>
            </w:r>
            <w:r w:rsidRPr="00C66BB1">
              <w:rPr>
                <w:rFonts w:ascii="Times New Roman" w:hAnsi="Times New Roman" w:cs="Times New Roman"/>
                <w:sz w:val="20"/>
                <w:szCs w:val="20"/>
              </w:rPr>
              <w:t xml:space="preserve">pozycji dotyczącej wskaźników wraz ze zobowiązaniem do zatrudnienia </w:t>
            </w:r>
            <w:r w:rsidRPr="00C66BB1">
              <w:rPr>
                <w:rFonts w:ascii="Times New Roman" w:eastAsia="Times New Roman" w:hAnsi="Times New Roman" w:cs="Times New Roman"/>
                <w:sz w:val="20"/>
                <w:szCs w:val="20"/>
                <w:lang w:eastAsia="pl-PL"/>
              </w:rPr>
              <w:t xml:space="preserve">osoby </w:t>
            </w:r>
            <w:proofErr w:type="spellStart"/>
            <w:r w:rsidRPr="00C66BB1">
              <w:rPr>
                <w:rFonts w:ascii="Times New Roman" w:eastAsia="Times New Roman" w:hAnsi="Times New Roman" w:cs="Times New Roman"/>
                <w:sz w:val="20"/>
                <w:szCs w:val="20"/>
                <w:lang w:eastAsia="pl-PL"/>
              </w:rPr>
              <w:t>defaworyzowanej</w:t>
            </w:r>
            <w:proofErr w:type="spellEnd"/>
            <w:r w:rsidRPr="00C66BB1">
              <w:rPr>
                <w:rFonts w:ascii="Times New Roman" w:eastAsia="Times New Roman" w:hAnsi="Times New Roman" w:cs="Times New Roman"/>
                <w:sz w:val="20"/>
                <w:szCs w:val="20"/>
                <w:lang w:eastAsia="pl-PL"/>
              </w:rPr>
              <w:t xml:space="preserve"> (jeśli dotyczy</w:t>
            </w:r>
            <w:r w:rsidRPr="00C66BB1">
              <w:rPr>
                <w:rFonts w:ascii="Times New Roman" w:hAnsi="Times New Roman" w:cs="Times New Roman"/>
                <w:sz w:val="20"/>
                <w:szCs w:val="20"/>
              </w:rPr>
              <w:t xml:space="preserve">). </w:t>
            </w:r>
            <w:r w:rsidRPr="00C66BB1">
              <w:rPr>
                <w:rFonts w:ascii="Times New Roman" w:eastAsia="Times New Roman" w:hAnsi="Times New Roman" w:cs="Times New Roman"/>
                <w:sz w:val="20"/>
                <w:szCs w:val="20"/>
                <w:lang w:eastAsia="pl-PL"/>
              </w:rPr>
              <w:t xml:space="preserve">Grupy </w:t>
            </w:r>
            <w:proofErr w:type="spellStart"/>
            <w:r w:rsidRPr="00C66BB1">
              <w:rPr>
                <w:rFonts w:ascii="Times New Roman" w:eastAsia="Times New Roman" w:hAnsi="Times New Roman" w:cs="Times New Roman"/>
                <w:sz w:val="20"/>
                <w:szCs w:val="20"/>
                <w:lang w:eastAsia="pl-PL"/>
              </w:rPr>
              <w:t>defaworyzowane</w:t>
            </w:r>
            <w:proofErr w:type="spellEnd"/>
            <w:r w:rsidRPr="00C66BB1">
              <w:rPr>
                <w:rFonts w:ascii="Times New Roman" w:eastAsia="Times New Roman" w:hAnsi="Times New Roman" w:cs="Times New Roman"/>
                <w:sz w:val="20"/>
                <w:szCs w:val="20"/>
                <w:lang w:eastAsia="pl-PL"/>
              </w:rPr>
              <w:t xml:space="preserve"> ze względu na dostęp do rynku pracy dla obszaru LSR: bezrobotna młodzież do lat 35 (wymagane potwierdzenie rejestracji jako osoby bezrobotnej, minimum 60 dni przed zatrudnieniem), kobiety bezrobotne (wymagane potwierdzenie pozostawania bez pracy minimum 60 dni przed zatrudnieniem), osoby niepełnosprawne (wymagany dokument potwierdzający niepełnosprawność). D</w:t>
            </w:r>
            <w:r w:rsidRPr="00C66BB1">
              <w:rPr>
                <w:rFonts w:ascii="Times New Roman" w:hAnsi="Times New Roman" w:cs="Times New Roman"/>
                <w:sz w:val="20"/>
                <w:szCs w:val="20"/>
              </w:rPr>
              <w:t xml:space="preserve">okumenty potwierdzające wywiązanie się ze zobowiązania zatrudnienia osoby </w:t>
            </w:r>
            <w:proofErr w:type="spellStart"/>
            <w:r w:rsidRPr="00C66BB1">
              <w:rPr>
                <w:rFonts w:ascii="Times New Roman" w:hAnsi="Times New Roman" w:cs="Times New Roman"/>
                <w:sz w:val="20"/>
                <w:szCs w:val="20"/>
              </w:rPr>
              <w:t>defaworyzowanej</w:t>
            </w:r>
            <w:proofErr w:type="spellEnd"/>
            <w:r w:rsidRPr="00C66BB1">
              <w:rPr>
                <w:rFonts w:ascii="Times New Roman" w:hAnsi="Times New Roman" w:cs="Times New Roman"/>
                <w:sz w:val="20"/>
                <w:szCs w:val="20"/>
              </w:rPr>
              <w:t xml:space="preserve"> należy dostarczyć do LGD na etapie monitorowania projektu </w:t>
            </w:r>
            <w:r w:rsidRPr="00C66BB1">
              <w:rPr>
                <w:rFonts w:ascii="Times New Roman" w:eastAsia="Times New Roman" w:hAnsi="Times New Roman" w:cs="Times New Roman"/>
                <w:sz w:val="20"/>
                <w:szCs w:val="20"/>
                <w:lang w:eastAsia="pl-PL"/>
              </w:rPr>
              <w:t>(Kryterium dotyczy naborów ogłaszanych w zakresie rozwoju przedsiębiorczości na obszarach wiejskich).</w:t>
            </w:r>
          </w:p>
        </w:tc>
        <w:tc>
          <w:tcPr>
            <w:tcW w:w="3969" w:type="dxa"/>
            <w:gridSpan w:val="2"/>
            <w:vMerge w:val="restart"/>
            <w:shd w:val="clear" w:color="auto" w:fill="D9D9D9" w:themeFill="background1" w:themeFillShade="D9"/>
          </w:tcPr>
          <w:p w:rsidR="001D2895" w:rsidRDefault="001D2895" w:rsidP="00FC7740">
            <w:pPr>
              <w:jc w:val="center"/>
              <w:rPr>
                <w:rFonts w:ascii="Times New Roman" w:eastAsia="Times New Roman" w:hAnsi="Times New Roman" w:cs="Times New Roman"/>
                <w:lang w:eastAsia="pl-PL"/>
              </w:rPr>
            </w:pPr>
          </w:p>
          <w:p w:rsidR="001D2895" w:rsidRDefault="001D2895" w:rsidP="00FC7740">
            <w:pPr>
              <w:jc w:val="center"/>
              <w:rPr>
                <w:rFonts w:ascii="Times New Roman" w:eastAsia="Times New Roman" w:hAnsi="Times New Roman" w:cs="Times New Roman"/>
                <w:lang w:eastAsia="pl-PL"/>
              </w:rPr>
            </w:pPr>
          </w:p>
          <w:p w:rsidR="001D2895" w:rsidRDefault="001D2895" w:rsidP="00FC7740">
            <w:pPr>
              <w:jc w:val="center"/>
              <w:rPr>
                <w:rFonts w:ascii="Times New Roman" w:eastAsia="Times New Roman" w:hAnsi="Times New Roman" w:cs="Times New Roman"/>
                <w:lang w:eastAsia="pl-PL"/>
              </w:rPr>
            </w:pPr>
          </w:p>
          <w:p w:rsidR="001D2895" w:rsidRDefault="001D2895" w:rsidP="00FC7740">
            <w:pPr>
              <w:jc w:val="center"/>
              <w:rPr>
                <w:rFonts w:ascii="Times New Roman" w:eastAsia="Times New Roman" w:hAnsi="Times New Roman" w:cs="Times New Roman"/>
                <w:lang w:eastAsia="pl-PL"/>
              </w:rPr>
            </w:pPr>
          </w:p>
          <w:p w:rsidR="001D2895" w:rsidRDefault="001D2895" w:rsidP="00FC7740">
            <w:pPr>
              <w:jc w:val="center"/>
              <w:rPr>
                <w:rFonts w:ascii="Times New Roman" w:eastAsia="Times New Roman" w:hAnsi="Times New Roman" w:cs="Times New Roman"/>
                <w:lang w:eastAsia="pl-PL"/>
              </w:rPr>
            </w:pPr>
          </w:p>
          <w:p w:rsidR="001D2895" w:rsidRDefault="001D2895" w:rsidP="00FC7740">
            <w:pPr>
              <w:jc w:val="center"/>
              <w:rPr>
                <w:rFonts w:ascii="Times New Roman" w:eastAsia="Times New Roman" w:hAnsi="Times New Roman" w:cs="Times New Roman"/>
                <w:lang w:eastAsia="pl-PL"/>
              </w:rPr>
            </w:pPr>
          </w:p>
          <w:p w:rsidR="001D2895" w:rsidRDefault="001D2895" w:rsidP="00FC7740">
            <w:pPr>
              <w:jc w:val="center"/>
              <w:rPr>
                <w:rFonts w:ascii="Times New Roman" w:eastAsia="Times New Roman" w:hAnsi="Times New Roman" w:cs="Times New Roman"/>
                <w:lang w:eastAsia="pl-PL"/>
              </w:rPr>
            </w:pPr>
          </w:p>
          <w:p w:rsidR="001D2895" w:rsidRPr="001D2895" w:rsidRDefault="001D2895" w:rsidP="00FC7740">
            <w:pPr>
              <w:jc w:val="center"/>
              <w:rPr>
                <w:rFonts w:ascii="Times New Roman" w:eastAsia="Times New Roman" w:hAnsi="Times New Roman" w:cs="Times New Roman"/>
                <w:lang w:eastAsia="pl-PL"/>
              </w:rPr>
            </w:pPr>
            <w:r>
              <w:rPr>
                <w:rFonts w:ascii="Times New Roman" w:eastAsia="Times New Roman" w:hAnsi="Times New Roman" w:cs="Times New Roman"/>
                <w:lang w:eastAsia="pl-PL"/>
              </w:rPr>
              <w:t>Nie dotyczy</w:t>
            </w:r>
          </w:p>
        </w:tc>
      </w:tr>
      <w:tr w:rsidR="001D2895" w:rsidRPr="003D0D9A" w:rsidTr="00FC7740">
        <w:trPr>
          <w:trHeight w:val="352"/>
        </w:trPr>
        <w:tc>
          <w:tcPr>
            <w:tcW w:w="675" w:type="dxa"/>
            <w:vMerge/>
          </w:tcPr>
          <w:p w:rsidR="001D2895" w:rsidRPr="00C66BB1" w:rsidRDefault="001D2895" w:rsidP="00FC7740">
            <w:pPr>
              <w:jc w:val="center"/>
              <w:rPr>
                <w:rFonts w:ascii="Times New Roman" w:eastAsia="Times New Roman" w:hAnsi="Times New Roman" w:cs="Times New Roman"/>
                <w:sz w:val="20"/>
                <w:szCs w:val="20"/>
                <w:lang w:eastAsia="pl-PL"/>
              </w:rPr>
            </w:pPr>
          </w:p>
        </w:tc>
        <w:tc>
          <w:tcPr>
            <w:tcW w:w="2268" w:type="dxa"/>
            <w:gridSpan w:val="2"/>
            <w:vMerge/>
          </w:tcPr>
          <w:p w:rsidR="001D2895" w:rsidRPr="00C66BB1" w:rsidRDefault="001D2895" w:rsidP="00FC7740">
            <w:pPr>
              <w:jc w:val="center"/>
              <w:rPr>
                <w:rFonts w:ascii="Times New Roman" w:eastAsia="Times New Roman" w:hAnsi="Times New Roman" w:cs="Times New Roman"/>
                <w:sz w:val="20"/>
                <w:szCs w:val="20"/>
                <w:lang w:eastAsia="pl-PL"/>
              </w:rPr>
            </w:pPr>
          </w:p>
        </w:tc>
        <w:tc>
          <w:tcPr>
            <w:tcW w:w="2268" w:type="dxa"/>
            <w:vMerge/>
          </w:tcPr>
          <w:p w:rsidR="001D2895" w:rsidRPr="00C66BB1" w:rsidRDefault="001D2895" w:rsidP="00FC7740">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noWrap/>
            <w:vAlign w:val="center"/>
          </w:tcPr>
          <w:p w:rsidR="001D2895" w:rsidRPr="00C66BB1" w:rsidRDefault="001D2895" w:rsidP="00814454">
            <w:pPr>
              <w:jc w:val="center"/>
              <w:rPr>
                <w:rFonts w:ascii="Times New Roman" w:hAnsi="Times New Roman" w:cs="Times New Roman"/>
                <w:sz w:val="20"/>
                <w:szCs w:val="20"/>
              </w:rPr>
            </w:pPr>
            <w:r w:rsidRPr="00C66BB1">
              <w:rPr>
                <w:rFonts w:ascii="Times New Roman" w:hAnsi="Times New Roman" w:cs="Times New Roman"/>
                <w:sz w:val="20"/>
                <w:szCs w:val="20"/>
              </w:rPr>
              <w:t>1</w:t>
            </w:r>
          </w:p>
        </w:tc>
        <w:tc>
          <w:tcPr>
            <w:tcW w:w="2835" w:type="dxa"/>
            <w:shd w:val="clear" w:color="auto" w:fill="D9D9D9" w:themeFill="background1" w:themeFillShade="D9"/>
            <w:vAlign w:val="center"/>
          </w:tcPr>
          <w:p w:rsidR="001D2895" w:rsidRPr="00C66BB1" w:rsidRDefault="001D2895" w:rsidP="009A2CDF">
            <w:pPr>
              <w:jc w:val="center"/>
              <w:rPr>
                <w:rFonts w:ascii="Times New Roman" w:hAnsi="Times New Roman" w:cs="Times New Roman"/>
                <w:sz w:val="20"/>
                <w:szCs w:val="20"/>
              </w:rPr>
            </w:pPr>
            <w:r w:rsidRPr="00C66BB1">
              <w:rPr>
                <w:rFonts w:ascii="Times New Roman" w:hAnsi="Times New Roman" w:cs="Times New Roman"/>
                <w:sz w:val="20"/>
                <w:szCs w:val="20"/>
              </w:rPr>
              <w:t>W wyniku realizacji operacji utworzone  zostanie co najmniej jedno nadobowiązkowe miejsce pracy w przeliczeniu na pełne etaty średnioroczne na podstawie umowy o pracę lub spółdzielczej umowy o pracę i utrzymane przez cały okres trwałości projektu</w:t>
            </w:r>
          </w:p>
        </w:tc>
        <w:tc>
          <w:tcPr>
            <w:tcW w:w="3118" w:type="dxa"/>
            <w:vMerge/>
          </w:tcPr>
          <w:p w:rsidR="001D2895" w:rsidRPr="00C66BB1" w:rsidRDefault="001D2895" w:rsidP="00FC7740">
            <w:pPr>
              <w:jc w:val="center"/>
              <w:rPr>
                <w:rFonts w:ascii="Times New Roman" w:eastAsia="Times New Roman" w:hAnsi="Times New Roman" w:cs="Times New Roman"/>
                <w:sz w:val="20"/>
                <w:szCs w:val="20"/>
                <w:lang w:eastAsia="pl-PL"/>
              </w:rPr>
            </w:pPr>
          </w:p>
        </w:tc>
        <w:tc>
          <w:tcPr>
            <w:tcW w:w="3969" w:type="dxa"/>
            <w:gridSpan w:val="2"/>
            <w:vMerge/>
            <w:shd w:val="clear" w:color="auto" w:fill="D9D9D9" w:themeFill="background1" w:themeFillShade="D9"/>
          </w:tcPr>
          <w:p w:rsidR="001D2895" w:rsidRPr="001D2895" w:rsidRDefault="001D2895" w:rsidP="00FC7740">
            <w:pPr>
              <w:jc w:val="center"/>
              <w:rPr>
                <w:rFonts w:ascii="Times New Roman" w:eastAsia="Times New Roman" w:hAnsi="Times New Roman" w:cs="Times New Roman"/>
                <w:lang w:eastAsia="pl-PL"/>
              </w:rPr>
            </w:pPr>
          </w:p>
        </w:tc>
      </w:tr>
      <w:tr w:rsidR="001D2895" w:rsidRPr="003D0D9A" w:rsidTr="00FC7740">
        <w:trPr>
          <w:trHeight w:val="4568"/>
        </w:trPr>
        <w:tc>
          <w:tcPr>
            <w:tcW w:w="675" w:type="dxa"/>
            <w:vMerge/>
          </w:tcPr>
          <w:p w:rsidR="001D2895" w:rsidRPr="00C66BB1" w:rsidRDefault="001D2895" w:rsidP="00FC7740">
            <w:pPr>
              <w:jc w:val="center"/>
              <w:rPr>
                <w:rFonts w:ascii="Times New Roman" w:eastAsia="Times New Roman" w:hAnsi="Times New Roman" w:cs="Times New Roman"/>
                <w:sz w:val="20"/>
                <w:szCs w:val="20"/>
                <w:lang w:eastAsia="pl-PL"/>
              </w:rPr>
            </w:pPr>
          </w:p>
        </w:tc>
        <w:tc>
          <w:tcPr>
            <w:tcW w:w="2268" w:type="dxa"/>
            <w:gridSpan w:val="2"/>
            <w:vMerge/>
          </w:tcPr>
          <w:p w:rsidR="001D2895" w:rsidRPr="00C66BB1" w:rsidRDefault="001D2895" w:rsidP="00FC7740">
            <w:pPr>
              <w:jc w:val="center"/>
              <w:rPr>
                <w:rFonts w:ascii="Times New Roman" w:eastAsia="Times New Roman" w:hAnsi="Times New Roman" w:cs="Times New Roman"/>
                <w:sz w:val="20"/>
                <w:szCs w:val="20"/>
                <w:lang w:eastAsia="pl-PL"/>
              </w:rPr>
            </w:pPr>
          </w:p>
        </w:tc>
        <w:tc>
          <w:tcPr>
            <w:tcW w:w="2268" w:type="dxa"/>
            <w:vMerge/>
          </w:tcPr>
          <w:p w:rsidR="001D2895" w:rsidRPr="00C66BB1" w:rsidRDefault="001D2895" w:rsidP="00FC7740">
            <w:pPr>
              <w:jc w:val="center"/>
              <w:rPr>
                <w:rFonts w:ascii="Times New Roman" w:eastAsia="Times New Roman" w:hAnsi="Times New Roman" w:cs="Times New Roman"/>
                <w:sz w:val="20"/>
                <w:szCs w:val="20"/>
                <w:lang w:eastAsia="pl-PL"/>
              </w:rPr>
            </w:pPr>
          </w:p>
        </w:tc>
        <w:tc>
          <w:tcPr>
            <w:tcW w:w="426" w:type="dxa"/>
            <w:shd w:val="clear" w:color="auto" w:fill="D9D9D9" w:themeFill="background1" w:themeFillShade="D9"/>
            <w:noWrap/>
          </w:tcPr>
          <w:p w:rsidR="001D2895" w:rsidRPr="00C66BB1" w:rsidRDefault="001D2895" w:rsidP="00FC7740">
            <w:pPr>
              <w:jc w:val="center"/>
              <w:rPr>
                <w:rFonts w:ascii="Times New Roman" w:hAnsi="Times New Roman" w:cs="Times New Roman"/>
                <w:strike/>
                <w:sz w:val="20"/>
                <w:szCs w:val="20"/>
              </w:rPr>
            </w:pPr>
          </w:p>
          <w:p w:rsidR="001D2895" w:rsidRPr="00C66BB1" w:rsidRDefault="001D2895" w:rsidP="00FC7740">
            <w:pPr>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tcPr>
          <w:p w:rsidR="001D2895" w:rsidRPr="00C66BB1" w:rsidRDefault="001D2895" w:rsidP="00FC7740">
            <w:pPr>
              <w:pStyle w:val="Default"/>
              <w:jc w:val="center"/>
              <w:rPr>
                <w:rFonts w:ascii="Times New Roman" w:hAnsi="Times New Roman" w:cs="Times New Roman"/>
                <w:color w:val="auto"/>
                <w:sz w:val="20"/>
                <w:szCs w:val="20"/>
              </w:rPr>
            </w:pPr>
            <w:r w:rsidRPr="00C66BB1">
              <w:rPr>
                <w:rFonts w:ascii="Times New Roman" w:hAnsi="Times New Roman" w:cs="Times New Roman"/>
                <w:color w:val="auto"/>
                <w:sz w:val="20"/>
                <w:szCs w:val="20"/>
              </w:rPr>
              <w:t xml:space="preserve">W wyniku realizacji operacji stworzone i utrzymane zostaną miejsca pracy - dwa lub więcej etatów </w:t>
            </w:r>
          </w:p>
          <w:p w:rsidR="001D2895" w:rsidRPr="00C66BB1" w:rsidRDefault="001D2895" w:rsidP="00FC7740">
            <w:pPr>
              <w:jc w:val="center"/>
              <w:rPr>
                <w:rFonts w:ascii="Times New Roman" w:hAnsi="Times New Roman" w:cs="Times New Roman"/>
                <w:sz w:val="20"/>
                <w:szCs w:val="20"/>
              </w:rPr>
            </w:pPr>
          </w:p>
          <w:p w:rsidR="001D2895" w:rsidRPr="00C66BB1" w:rsidRDefault="001D2895" w:rsidP="00FC7740">
            <w:pPr>
              <w:jc w:val="center"/>
              <w:rPr>
                <w:rFonts w:ascii="Times New Roman" w:hAnsi="Times New Roman" w:cs="Times New Roman"/>
                <w:sz w:val="20"/>
                <w:szCs w:val="20"/>
              </w:rPr>
            </w:pPr>
            <w:r w:rsidRPr="00C66BB1">
              <w:rPr>
                <w:rFonts w:ascii="Times New Roman" w:hAnsi="Times New Roman" w:cs="Times New Roman"/>
                <w:sz w:val="20"/>
                <w:szCs w:val="20"/>
              </w:rPr>
              <w:t xml:space="preserve">W wyniku realizacji operacji utworzone  zostanie co najmniej jedno nadobowiązkowe miejsce pracy dla osoby ze zidentyfikowanej grupy </w:t>
            </w:r>
            <w:proofErr w:type="spellStart"/>
            <w:r w:rsidRPr="00C66BB1">
              <w:rPr>
                <w:rFonts w:ascii="Times New Roman" w:hAnsi="Times New Roman" w:cs="Times New Roman"/>
                <w:sz w:val="20"/>
                <w:szCs w:val="20"/>
              </w:rPr>
              <w:t>defaworyzowanej</w:t>
            </w:r>
            <w:proofErr w:type="spellEnd"/>
            <w:r w:rsidRPr="00C66BB1">
              <w:rPr>
                <w:rFonts w:ascii="Times New Roman" w:hAnsi="Times New Roman" w:cs="Times New Roman"/>
                <w:sz w:val="20"/>
                <w:szCs w:val="20"/>
              </w:rPr>
              <w:t xml:space="preserve"> w przeliczeniu na pełne etaty średnioroczne na podstawie umowy o pracę lub spółdzielczej umowy o pracę  i utrzymane przez cały okres trwałości projektu</w:t>
            </w:r>
          </w:p>
          <w:p w:rsidR="001D2895" w:rsidRPr="00C66BB1" w:rsidRDefault="001D2895" w:rsidP="00FC7740">
            <w:pPr>
              <w:jc w:val="center"/>
              <w:rPr>
                <w:rFonts w:ascii="Times New Roman" w:hAnsi="Times New Roman" w:cs="Times New Roman"/>
                <w:sz w:val="20"/>
                <w:szCs w:val="20"/>
              </w:rPr>
            </w:pPr>
          </w:p>
        </w:tc>
        <w:tc>
          <w:tcPr>
            <w:tcW w:w="3118" w:type="dxa"/>
            <w:vMerge/>
            <w:tcBorders>
              <w:bottom w:val="single" w:sz="4" w:space="0" w:color="auto"/>
            </w:tcBorders>
          </w:tcPr>
          <w:p w:rsidR="001D2895" w:rsidRPr="00C66BB1" w:rsidRDefault="001D2895" w:rsidP="00FC7740">
            <w:pPr>
              <w:jc w:val="center"/>
              <w:rPr>
                <w:rFonts w:ascii="Times New Roman" w:eastAsia="Times New Roman" w:hAnsi="Times New Roman" w:cs="Times New Roman"/>
                <w:sz w:val="20"/>
                <w:szCs w:val="20"/>
                <w:lang w:eastAsia="pl-PL"/>
              </w:rPr>
            </w:pPr>
          </w:p>
        </w:tc>
        <w:tc>
          <w:tcPr>
            <w:tcW w:w="3969" w:type="dxa"/>
            <w:gridSpan w:val="2"/>
            <w:vMerge/>
            <w:tcBorders>
              <w:bottom w:val="single" w:sz="4" w:space="0" w:color="auto"/>
            </w:tcBorders>
            <w:shd w:val="clear" w:color="auto" w:fill="D9D9D9" w:themeFill="background1" w:themeFillShade="D9"/>
          </w:tcPr>
          <w:p w:rsidR="001D2895" w:rsidRPr="001D2895" w:rsidRDefault="001D2895" w:rsidP="00FC7740">
            <w:pPr>
              <w:jc w:val="center"/>
              <w:rPr>
                <w:rFonts w:ascii="Times New Roman" w:eastAsia="Times New Roman" w:hAnsi="Times New Roman" w:cs="Times New Roman"/>
                <w:lang w:eastAsia="pl-PL"/>
              </w:rPr>
            </w:pPr>
          </w:p>
        </w:tc>
      </w:tr>
      <w:tr w:rsidR="00257557" w:rsidRPr="003D0D9A" w:rsidTr="00257557">
        <w:trPr>
          <w:trHeight w:val="938"/>
        </w:trPr>
        <w:tc>
          <w:tcPr>
            <w:tcW w:w="675" w:type="dxa"/>
            <w:vMerge w:val="restart"/>
            <w:shd w:val="clear" w:color="auto" w:fill="D9D9D9" w:themeFill="background1" w:themeFillShade="D9"/>
            <w:noWrap/>
            <w:vAlign w:val="center"/>
          </w:tcPr>
          <w:p w:rsidR="00257557" w:rsidRPr="00814454" w:rsidRDefault="00257557" w:rsidP="00814454">
            <w:pPr>
              <w:jc w:val="center"/>
              <w:rPr>
                <w:rFonts w:ascii="Times New Roman" w:eastAsia="Times New Roman" w:hAnsi="Times New Roman" w:cs="Times New Roman"/>
                <w:b/>
                <w:bCs/>
                <w:sz w:val="20"/>
                <w:szCs w:val="20"/>
                <w:lang w:eastAsia="pl-PL"/>
              </w:rPr>
            </w:pPr>
            <w:r w:rsidRPr="00814454">
              <w:rPr>
                <w:rFonts w:ascii="Times New Roman" w:eastAsia="Times New Roman" w:hAnsi="Times New Roman" w:cs="Times New Roman"/>
                <w:b/>
                <w:bCs/>
                <w:sz w:val="20"/>
                <w:szCs w:val="20"/>
                <w:lang w:eastAsia="pl-PL"/>
              </w:rPr>
              <w:t>8</w:t>
            </w:r>
          </w:p>
        </w:tc>
        <w:tc>
          <w:tcPr>
            <w:tcW w:w="2268" w:type="dxa"/>
            <w:gridSpan w:val="2"/>
            <w:vMerge w:val="restart"/>
            <w:shd w:val="clear" w:color="auto" w:fill="D9D9D9" w:themeFill="background1" w:themeFillShade="D9"/>
            <w:vAlign w:val="center"/>
          </w:tcPr>
          <w:p w:rsidR="00257557" w:rsidRPr="00814454" w:rsidRDefault="00257557" w:rsidP="00814454">
            <w:pPr>
              <w:jc w:val="center"/>
              <w:rPr>
                <w:rFonts w:ascii="Times New Roman" w:eastAsia="Times New Roman" w:hAnsi="Times New Roman" w:cs="Times New Roman"/>
                <w:b/>
                <w:bCs/>
                <w:sz w:val="20"/>
                <w:szCs w:val="20"/>
                <w:lang w:eastAsia="pl-PL"/>
              </w:rPr>
            </w:pPr>
            <w:r w:rsidRPr="00814454">
              <w:rPr>
                <w:rFonts w:ascii="Times New Roman" w:eastAsia="Times New Roman" w:hAnsi="Times New Roman" w:cs="Times New Roman"/>
                <w:b/>
                <w:bCs/>
                <w:sz w:val="20"/>
                <w:szCs w:val="20"/>
                <w:lang w:eastAsia="pl-PL"/>
              </w:rPr>
              <w:t>Miejsce realizacji operacji w zakresie ogólnodostępnej infrastruktury</w:t>
            </w:r>
          </w:p>
        </w:tc>
        <w:tc>
          <w:tcPr>
            <w:tcW w:w="2268" w:type="dxa"/>
            <w:vMerge w:val="restart"/>
            <w:shd w:val="clear" w:color="auto" w:fill="D9D9D9" w:themeFill="background1" w:themeFillShade="D9"/>
            <w:vAlign w:val="center"/>
          </w:tcPr>
          <w:p w:rsidR="00257557" w:rsidRPr="00C66BB1" w:rsidRDefault="00257557" w:rsidP="00814454">
            <w:pPr>
              <w:jc w:val="center"/>
              <w:rPr>
                <w:rFonts w:ascii="Times New Roman" w:eastAsia="Times New Roman" w:hAnsi="Times New Roman" w:cs="Times New Roman"/>
                <w:bCs/>
                <w:sz w:val="20"/>
                <w:szCs w:val="20"/>
                <w:lang w:eastAsia="pl-PL"/>
              </w:rPr>
            </w:pPr>
            <w:r w:rsidRPr="00C66BB1">
              <w:rPr>
                <w:rFonts w:ascii="Times New Roman" w:eastAsia="Times New Roman" w:hAnsi="Times New Roman" w:cs="Times New Roman"/>
                <w:bCs/>
                <w:sz w:val="20"/>
                <w:szCs w:val="20"/>
                <w:lang w:eastAsia="pl-PL"/>
              </w:rPr>
              <w:t>Preferowane są projekty realizowane w miejscowościach zamieszkałych przez mniej niż 5000 mieszkańców.</w:t>
            </w:r>
          </w:p>
        </w:tc>
        <w:tc>
          <w:tcPr>
            <w:tcW w:w="426" w:type="dxa"/>
            <w:shd w:val="clear" w:color="auto" w:fill="D9D9D9" w:themeFill="background1" w:themeFillShade="D9"/>
            <w:vAlign w:val="center"/>
          </w:tcPr>
          <w:p w:rsidR="00257557" w:rsidRPr="00C66BB1" w:rsidRDefault="00257557" w:rsidP="00814454">
            <w:pPr>
              <w:jc w:val="center"/>
              <w:rPr>
                <w:rFonts w:ascii="Times New Roman" w:eastAsia="Times New Roman" w:hAnsi="Times New Roman" w:cs="Times New Roman"/>
                <w:bCs/>
                <w:sz w:val="20"/>
                <w:szCs w:val="20"/>
                <w:lang w:eastAsia="pl-PL"/>
              </w:rPr>
            </w:pPr>
            <w:r w:rsidRPr="00C66BB1">
              <w:rPr>
                <w:rFonts w:ascii="Times New Roman" w:eastAsia="Times New Roman" w:hAnsi="Times New Roman" w:cs="Times New Roman"/>
                <w:bCs/>
                <w:sz w:val="20"/>
                <w:szCs w:val="20"/>
                <w:lang w:eastAsia="pl-PL"/>
              </w:rPr>
              <w:t>0</w:t>
            </w:r>
          </w:p>
        </w:tc>
        <w:tc>
          <w:tcPr>
            <w:tcW w:w="2835" w:type="dxa"/>
            <w:shd w:val="clear" w:color="auto" w:fill="D9D9D9" w:themeFill="background1" w:themeFillShade="D9"/>
            <w:vAlign w:val="center"/>
          </w:tcPr>
          <w:p w:rsidR="00257557" w:rsidRPr="00C66BB1" w:rsidRDefault="00257557" w:rsidP="00814454">
            <w:pPr>
              <w:jc w:val="center"/>
              <w:rPr>
                <w:rFonts w:ascii="Times New Roman" w:eastAsia="Times New Roman" w:hAnsi="Times New Roman" w:cs="Times New Roman"/>
                <w:bCs/>
                <w:sz w:val="20"/>
                <w:szCs w:val="20"/>
                <w:lang w:eastAsia="pl-PL"/>
              </w:rPr>
            </w:pPr>
            <w:r w:rsidRPr="00C66BB1">
              <w:rPr>
                <w:rFonts w:ascii="Times New Roman" w:eastAsia="Times New Roman" w:hAnsi="Times New Roman" w:cs="Times New Roman"/>
                <w:bCs/>
                <w:sz w:val="20"/>
                <w:szCs w:val="20"/>
                <w:lang w:eastAsia="pl-PL"/>
              </w:rPr>
              <w:t>Miejsce realizacji operacji w zakresie ogólnodostępnej infrastruktury znajduje się w miejscowości zamieszkałej przez minimum 5 000 mieszkańców</w:t>
            </w:r>
          </w:p>
        </w:tc>
        <w:tc>
          <w:tcPr>
            <w:tcW w:w="3118" w:type="dxa"/>
            <w:vMerge w:val="restart"/>
            <w:shd w:val="clear" w:color="auto" w:fill="D9D9D9" w:themeFill="background1" w:themeFillShade="D9"/>
            <w:vAlign w:val="center"/>
          </w:tcPr>
          <w:p w:rsidR="00257557" w:rsidRPr="00C66BB1" w:rsidRDefault="00257557" w:rsidP="00814454">
            <w:pPr>
              <w:jc w:val="center"/>
              <w:rPr>
                <w:rFonts w:ascii="Times New Roman" w:eastAsia="Times New Roman" w:hAnsi="Times New Roman" w:cs="Times New Roman"/>
                <w:bCs/>
                <w:sz w:val="20"/>
                <w:szCs w:val="20"/>
                <w:lang w:eastAsia="pl-PL"/>
              </w:rPr>
            </w:pPr>
            <w:r w:rsidRPr="00C66BB1">
              <w:rPr>
                <w:rFonts w:ascii="Times New Roman" w:eastAsia="Times New Roman" w:hAnsi="Times New Roman" w:cs="Times New Roman"/>
                <w:bCs/>
                <w:sz w:val="20"/>
                <w:szCs w:val="20"/>
                <w:lang w:eastAsia="pl-PL"/>
              </w:rPr>
              <w:t>Kryterium oceniane na podstawie danych z GUS dotyczących ostatniego roku, o którym GUS udostępnił dane roczne.</w:t>
            </w:r>
            <w:r w:rsidRPr="00C66BB1">
              <w:rPr>
                <w:rFonts w:ascii="Times New Roman" w:hAnsi="Times New Roman" w:cs="Times New Roman"/>
                <w:b/>
                <w:bCs/>
                <w:sz w:val="20"/>
                <w:szCs w:val="20"/>
              </w:rPr>
              <w:t xml:space="preserve"> </w:t>
            </w:r>
            <w:r w:rsidRPr="00C66BB1">
              <w:rPr>
                <w:rFonts w:ascii="Times New Roman" w:hAnsi="Times New Roman" w:cs="Times New Roman"/>
                <w:sz w:val="20"/>
                <w:szCs w:val="20"/>
              </w:rPr>
              <w:t>W przypadku realizacji operacji w kilku miejscowościach każda z nich musi spełniać w/w kryterium.</w:t>
            </w:r>
          </w:p>
          <w:p w:rsidR="00257557" w:rsidRPr="00C66BB1" w:rsidRDefault="00257557" w:rsidP="00814454">
            <w:pPr>
              <w:jc w:val="center"/>
              <w:rPr>
                <w:rFonts w:ascii="Times New Roman" w:eastAsia="Times New Roman" w:hAnsi="Times New Roman" w:cs="Times New Roman"/>
                <w:b/>
                <w:bCs/>
                <w:sz w:val="20"/>
                <w:szCs w:val="20"/>
                <w:lang w:eastAsia="pl-PL"/>
              </w:rPr>
            </w:pPr>
            <w:r w:rsidRPr="00C66BB1">
              <w:rPr>
                <w:rFonts w:ascii="Times New Roman" w:eastAsia="Times New Roman" w:hAnsi="Times New Roman" w:cs="Times New Roman"/>
                <w:sz w:val="20"/>
                <w:szCs w:val="20"/>
                <w:lang w:eastAsia="pl-PL"/>
              </w:rPr>
              <w:t>(</w:t>
            </w:r>
            <w:r w:rsidRPr="00C66BB1">
              <w:rPr>
                <w:rFonts w:ascii="Times New Roman" w:eastAsia="Times New Roman" w:hAnsi="Times New Roman" w:cs="Times New Roman"/>
                <w:bCs/>
                <w:sz w:val="20"/>
                <w:szCs w:val="20"/>
                <w:lang w:eastAsia="pl-PL"/>
              </w:rPr>
              <w:t>Kryterium dotyczy naborów ogłaszanych w zakresie infrastruktury turystycznej, rekreacyjnej, kulturalnej lub drogowej gwarantującej spójność terytorialną w zakresie włączenia społecznego).</w:t>
            </w:r>
          </w:p>
        </w:tc>
        <w:tc>
          <w:tcPr>
            <w:tcW w:w="3969" w:type="dxa"/>
            <w:gridSpan w:val="2"/>
            <w:vMerge w:val="restart"/>
            <w:shd w:val="clear" w:color="auto" w:fill="D9D9D9" w:themeFill="background1" w:themeFillShade="D9"/>
            <w:vAlign w:val="center"/>
          </w:tcPr>
          <w:p w:rsidR="00257557" w:rsidRPr="003D0D9A" w:rsidRDefault="00257557" w:rsidP="00971575">
            <w:pPr>
              <w:jc w:val="center"/>
              <w:rPr>
                <w:rFonts w:ascii="Times New Roman" w:eastAsia="Times New Roman" w:hAnsi="Times New Roman" w:cs="Times New Roman"/>
                <w:bCs/>
                <w:lang w:eastAsia="pl-PL"/>
              </w:rPr>
            </w:pPr>
            <w:r>
              <w:rPr>
                <w:rFonts w:ascii="Times New Roman" w:eastAsia="Times New Roman" w:hAnsi="Times New Roman" w:cs="Times New Roman"/>
                <w:lang w:eastAsia="pl-PL"/>
              </w:rPr>
              <w:t>Nie dotyczy</w:t>
            </w:r>
          </w:p>
        </w:tc>
      </w:tr>
      <w:tr w:rsidR="00257557" w:rsidRPr="003D0D9A" w:rsidTr="00257557">
        <w:trPr>
          <w:trHeight w:val="937"/>
        </w:trPr>
        <w:tc>
          <w:tcPr>
            <w:tcW w:w="675" w:type="dxa"/>
            <w:vMerge/>
            <w:noWrap/>
          </w:tcPr>
          <w:p w:rsidR="00257557" w:rsidRPr="00C66BB1" w:rsidRDefault="00257557" w:rsidP="00FC7740">
            <w:pPr>
              <w:jc w:val="center"/>
              <w:rPr>
                <w:rFonts w:ascii="Times New Roman" w:eastAsia="Times New Roman" w:hAnsi="Times New Roman" w:cs="Times New Roman"/>
                <w:b/>
                <w:bCs/>
                <w:sz w:val="20"/>
                <w:szCs w:val="20"/>
                <w:lang w:eastAsia="pl-PL"/>
              </w:rPr>
            </w:pPr>
          </w:p>
        </w:tc>
        <w:tc>
          <w:tcPr>
            <w:tcW w:w="2268" w:type="dxa"/>
            <w:gridSpan w:val="2"/>
            <w:vMerge/>
          </w:tcPr>
          <w:p w:rsidR="00257557" w:rsidRPr="00C66BB1" w:rsidRDefault="00257557" w:rsidP="00FC7740">
            <w:pPr>
              <w:jc w:val="center"/>
              <w:rPr>
                <w:rFonts w:ascii="Times New Roman" w:eastAsia="Times New Roman" w:hAnsi="Times New Roman" w:cs="Times New Roman"/>
                <w:b/>
                <w:bCs/>
                <w:sz w:val="20"/>
                <w:szCs w:val="20"/>
                <w:lang w:eastAsia="pl-PL"/>
              </w:rPr>
            </w:pPr>
          </w:p>
        </w:tc>
        <w:tc>
          <w:tcPr>
            <w:tcW w:w="2268" w:type="dxa"/>
            <w:vMerge/>
          </w:tcPr>
          <w:p w:rsidR="00257557" w:rsidRPr="00C66BB1" w:rsidRDefault="00257557" w:rsidP="00FC7740">
            <w:pPr>
              <w:jc w:val="center"/>
              <w:rPr>
                <w:rFonts w:ascii="Times New Roman" w:eastAsia="Times New Roman" w:hAnsi="Times New Roman" w:cs="Times New Roman"/>
                <w:bCs/>
                <w:sz w:val="20"/>
                <w:szCs w:val="20"/>
                <w:lang w:eastAsia="pl-PL"/>
              </w:rPr>
            </w:pPr>
          </w:p>
        </w:tc>
        <w:tc>
          <w:tcPr>
            <w:tcW w:w="426" w:type="dxa"/>
            <w:shd w:val="clear" w:color="auto" w:fill="D9D9D9" w:themeFill="background1" w:themeFillShade="D9"/>
            <w:vAlign w:val="center"/>
          </w:tcPr>
          <w:p w:rsidR="00257557" w:rsidRPr="00C66BB1" w:rsidRDefault="00257557" w:rsidP="00814454">
            <w:pPr>
              <w:jc w:val="center"/>
              <w:rPr>
                <w:rFonts w:ascii="Times New Roman" w:eastAsia="Times New Roman" w:hAnsi="Times New Roman" w:cs="Times New Roman"/>
                <w:bCs/>
                <w:sz w:val="20"/>
                <w:szCs w:val="20"/>
                <w:lang w:eastAsia="pl-PL"/>
              </w:rPr>
            </w:pPr>
            <w:r w:rsidRPr="00C66BB1">
              <w:rPr>
                <w:rFonts w:ascii="Times New Roman" w:eastAsia="Times New Roman" w:hAnsi="Times New Roman" w:cs="Times New Roman"/>
                <w:bCs/>
                <w:sz w:val="20"/>
                <w:szCs w:val="20"/>
                <w:lang w:eastAsia="pl-PL"/>
              </w:rPr>
              <w:t>2</w:t>
            </w:r>
          </w:p>
        </w:tc>
        <w:tc>
          <w:tcPr>
            <w:tcW w:w="2835" w:type="dxa"/>
            <w:shd w:val="clear" w:color="auto" w:fill="D9D9D9" w:themeFill="background1" w:themeFillShade="D9"/>
            <w:vAlign w:val="center"/>
          </w:tcPr>
          <w:p w:rsidR="00257557" w:rsidRPr="00C66BB1" w:rsidRDefault="00257557" w:rsidP="00814454">
            <w:pPr>
              <w:jc w:val="center"/>
              <w:rPr>
                <w:rFonts w:ascii="Times New Roman" w:eastAsia="Times New Roman" w:hAnsi="Times New Roman" w:cs="Times New Roman"/>
                <w:bCs/>
                <w:sz w:val="20"/>
                <w:szCs w:val="20"/>
                <w:lang w:eastAsia="pl-PL"/>
              </w:rPr>
            </w:pPr>
            <w:r w:rsidRPr="00C66BB1">
              <w:rPr>
                <w:rFonts w:ascii="Times New Roman" w:eastAsia="Times New Roman" w:hAnsi="Times New Roman" w:cs="Times New Roman"/>
                <w:bCs/>
                <w:sz w:val="20"/>
                <w:szCs w:val="20"/>
                <w:lang w:eastAsia="pl-PL"/>
              </w:rPr>
              <w:t>Miejsce realizacji operacji w zakresie ogólnodostępnej infrastruktury znajduje się w miejscowości zamieszkałej przez mniej niż 5 000 mieszkańców</w:t>
            </w:r>
          </w:p>
        </w:tc>
        <w:tc>
          <w:tcPr>
            <w:tcW w:w="3118" w:type="dxa"/>
            <w:vMerge/>
            <w:shd w:val="clear" w:color="auto" w:fill="D9D9D9" w:themeFill="background1" w:themeFillShade="D9"/>
          </w:tcPr>
          <w:p w:rsidR="00257557" w:rsidRPr="00C66BB1" w:rsidRDefault="00257557" w:rsidP="00FC7740">
            <w:pPr>
              <w:jc w:val="center"/>
              <w:rPr>
                <w:rFonts w:ascii="Times New Roman" w:eastAsia="Times New Roman" w:hAnsi="Times New Roman" w:cs="Times New Roman"/>
                <w:b/>
                <w:bCs/>
                <w:sz w:val="20"/>
                <w:szCs w:val="20"/>
                <w:lang w:eastAsia="pl-PL"/>
              </w:rPr>
            </w:pPr>
          </w:p>
        </w:tc>
        <w:tc>
          <w:tcPr>
            <w:tcW w:w="3969" w:type="dxa"/>
            <w:gridSpan w:val="2"/>
            <w:vMerge/>
            <w:shd w:val="clear" w:color="auto" w:fill="D9D9D9" w:themeFill="background1" w:themeFillShade="D9"/>
          </w:tcPr>
          <w:p w:rsidR="00257557" w:rsidRPr="003D0D9A" w:rsidRDefault="00257557" w:rsidP="00FC7740">
            <w:pPr>
              <w:jc w:val="center"/>
              <w:rPr>
                <w:rFonts w:ascii="Times New Roman" w:eastAsia="Times New Roman" w:hAnsi="Times New Roman" w:cs="Times New Roman"/>
                <w:b/>
                <w:bCs/>
                <w:lang w:eastAsia="pl-PL"/>
              </w:rPr>
            </w:pPr>
          </w:p>
        </w:tc>
      </w:tr>
      <w:tr w:rsidR="00971575" w:rsidRPr="003D0D9A" w:rsidTr="00814454">
        <w:trPr>
          <w:trHeight w:val="626"/>
        </w:trPr>
        <w:tc>
          <w:tcPr>
            <w:tcW w:w="15559" w:type="dxa"/>
            <w:gridSpan w:val="9"/>
            <w:shd w:val="clear" w:color="auto" w:fill="D9D9D9" w:themeFill="background1" w:themeFillShade="D9"/>
            <w:hideMark/>
          </w:tcPr>
          <w:p w:rsidR="00971575" w:rsidRPr="0034251B" w:rsidRDefault="00971575" w:rsidP="0034251B">
            <w:pPr>
              <w:jc w:val="center"/>
              <w:rPr>
                <w:b/>
                <w:bCs/>
                <w:u w:val="single"/>
              </w:rPr>
            </w:pPr>
            <w:r w:rsidRPr="0034251B">
              <w:rPr>
                <w:rFonts w:ascii="Times New Roman" w:hAnsi="Times New Roman" w:cs="Times New Roman"/>
                <w:bCs/>
              </w:rPr>
              <w:t xml:space="preserve">KRYTERIA WYBORU OPERACJI w ramach </w:t>
            </w:r>
            <w:proofErr w:type="spellStart"/>
            <w:r w:rsidRPr="0034251B">
              <w:rPr>
                <w:rFonts w:ascii="Times New Roman" w:hAnsi="Times New Roman" w:cs="Times New Roman"/>
                <w:bCs/>
              </w:rPr>
              <w:t>poddziałania</w:t>
            </w:r>
            <w:proofErr w:type="spellEnd"/>
            <w:r w:rsidRPr="0034251B">
              <w:rPr>
                <w:rFonts w:ascii="Times New Roman" w:hAnsi="Times New Roman" w:cs="Times New Roman"/>
              </w:rPr>
              <w:t xml:space="preserve"> </w:t>
            </w:r>
            <w:r w:rsidRPr="0034251B">
              <w:rPr>
                <w:rFonts w:ascii="Times New Roman" w:hAnsi="Times New Roman" w:cs="Times New Roman"/>
                <w:bCs/>
              </w:rPr>
              <w:t>„Wsparcie na wdrażanie operacji w ramach strategii rozwoju lokalnego kierowanego przez społeczność” objętego PROW 2014-2020 realizowanych przez podmioty inne niż LGD</w:t>
            </w:r>
            <w:r w:rsidRPr="0034251B">
              <w:rPr>
                <w:rFonts w:ascii="Times New Roman" w:hAnsi="Times New Roman" w:cs="Times New Roman"/>
                <w:b/>
                <w:bCs/>
              </w:rPr>
              <w:t xml:space="preserve"> - KRYTERIA PREMIUJĄCE</w:t>
            </w:r>
          </w:p>
        </w:tc>
      </w:tr>
      <w:tr w:rsidR="00AD0E4C" w:rsidRPr="003D0D9A" w:rsidTr="00FC7740">
        <w:trPr>
          <w:trHeight w:val="1042"/>
        </w:trPr>
        <w:tc>
          <w:tcPr>
            <w:tcW w:w="788" w:type="dxa"/>
            <w:gridSpan w:val="2"/>
            <w:vMerge w:val="restart"/>
            <w:shd w:val="clear" w:color="auto" w:fill="D9D9D9" w:themeFill="background1" w:themeFillShade="D9"/>
            <w:vAlign w:val="center"/>
            <w:hideMark/>
          </w:tcPr>
          <w:p w:rsidR="00AD0E4C" w:rsidRPr="00814454" w:rsidRDefault="00303B59" w:rsidP="00814454">
            <w:pPr>
              <w:jc w:val="center"/>
              <w:rPr>
                <w:rFonts w:ascii="Times New Roman" w:hAnsi="Times New Roman" w:cs="Times New Roman"/>
                <w:b/>
                <w:sz w:val="20"/>
                <w:szCs w:val="20"/>
              </w:rPr>
            </w:pPr>
            <w:r>
              <w:rPr>
                <w:rFonts w:ascii="Times New Roman" w:hAnsi="Times New Roman" w:cs="Times New Roman"/>
                <w:b/>
                <w:sz w:val="20"/>
                <w:szCs w:val="20"/>
              </w:rPr>
              <w:t>1</w:t>
            </w:r>
          </w:p>
        </w:tc>
        <w:tc>
          <w:tcPr>
            <w:tcW w:w="2155" w:type="dxa"/>
            <w:vMerge w:val="restart"/>
            <w:shd w:val="clear" w:color="auto" w:fill="D9D9D9" w:themeFill="background1" w:themeFillShade="D9"/>
            <w:vAlign w:val="center"/>
            <w:hideMark/>
          </w:tcPr>
          <w:p w:rsidR="00AD0E4C" w:rsidRPr="00814454" w:rsidRDefault="00AD0E4C" w:rsidP="00814454">
            <w:pPr>
              <w:autoSpaceDE w:val="0"/>
              <w:autoSpaceDN w:val="0"/>
              <w:adjustRightInd w:val="0"/>
              <w:jc w:val="center"/>
              <w:rPr>
                <w:rFonts w:ascii="Times New Roman" w:hAnsi="Times New Roman" w:cs="Times New Roman"/>
                <w:b/>
                <w:sz w:val="20"/>
                <w:szCs w:val="20"/>
              </w:rPr>
            </w:pPr>
            <w:r w:rsidRPr="00814454">
              <w:rPr>
                <w:rFonts w:ascii="Times New Roman" w:hAnsi="Times New Roman" w:cs="Times New Roman"/>
                <w:b/>
                <w:sz w:val="20"/>
                <w:szCs w:val="20"/>
              </w:rPr>
              <w:t>Miejsce</w:t>
            </w:r>
          </w:p>
          <w:p w:rsidR="00AD0E4C" w:rsidRPr="00814454" w:rsidRDefault="00AD0E4C" w:rsidP="00814454">
            <w:pPr>
              <w:autoSpaceDE w:val="0"/>
              <w:autoSpaceDN w:val="0"/>
              <w:adjustRightInd w:val="0"/>
              <w:jc w:val="center"/>
              <w:rPr>
                <w:rFonts w:ascii="Times New Roman" w:hAnsi="Times New Roman" w:cs="Times New Roman"/>
                <w:b/>
                <w:sz w:val="20"/>
                <w:szCs w:val="20"/>
              </w:rPr>
            </w:pPr>
            <w:r w:rsidRPr="00814454">
              <w:rPr>
                <w:rFonts w:ascii="Times New Roman" w:hAnsi="Times New Roman" w:cs="Times New Roman"/>
                <w:b/>
                <w:sz w:val="20"/>
                <w:szCs w:val="20"/>
              </w:rPr>
              <w:t>zamieszkania/</w:t>
            </w:r>
          </w:p>
          <w:p w:rsidR="00AD0E4C" w:rsidRPr="00814454" w:rsidRDefault="00AD0E4C" w:rsidP="00814454">
            <w:pPr>
              <w:autoSpaceDE w:val="0"/>
              <w:autoSpaceDN w:val="0"/>
              <w:adjustRightInd w:val="0"/>
              <w:jc w:val="center"/>
              <w:rPr>
                <w:rFonts w:ascii="Times New Roman" w:hAnsi="Times New Roman" w:cs="Times New Roman"/>
                <w:b/>
                <w:sz w:val="20"/>
                <w:szCs w:val="20"/>
              </w:rPr>
            </w:pPr>
            <w:r w:rsidRPr="00814454">
              <w:rPr>
                <w:rFonts w:ascii="Times New Roman" w:hAnsi="Times New Roman" w:cs="Times New Roman"/>
                <w:b/>
                <w:sz w:val="20"/>
                <w:szCs w:val="20"/>
              </w:rPr>
              <w:t>wykonywania</w:t>
            </w:r>
          </w:p>
          <w:p w:rsidR="00AD0E4C" w:rsidRPr="00814454" w:rsidRDefault="00AD0E4C" w:rsidP="00814454">
            <w:pPr>
              <w:autoSpaceDE w:val="0"/>
              <w:autoSpaceDN w:val="0"/>
              <w:adjustRightInd w:val="0"/>
              <w:jc w:val="center"/>
              <w:rPr>
                <w:rFonts w:ascii="Times New Roman" w:hAnsi="Times New Roman" w:cs="Times New Roman"/>
                <w:b/>
                <w:sz w:val="20"/>
                <w:szCs w:val="20"/>
              </w:rPr>
            </w:pPr>
            <w:r w:rsidRPr="00814454">
              <w:rPr>
                <w:rFonts w:ascii="Times New Roman" w:hAnsi="Times New Roman" w:cs="Times New Roman"/>
                <w:b/>
                <w:sz w:val="20"/>
                <w:szCs w:val="20"/>
              </w:rPr>
              <w:t>działalności</w:t>
            </w:r>
          </w:p>
          <w:p w:rsidR="00AD0E4C" w:rsidRPr="00814454" w:rsidRDefault="00AD0E4C" w:rsidP="00814454">
            <w:pPr>
              <w:autoSpaceDE w:val="0"/>
              <w:autoSpaceDN w:val="0"/>
              <w:adjustRightInd w:val="0"/>
              <w:jc w:val="center"/>
              <w:rPr>
                <w:rFonts w:ascii="Times New Roman" w:hAnsi="Times New Roman" w:cs="Times New Roman"/>
                <w:b/>
                <w:sz w:val="20"/>
                <w:szCs w:val="20"/>
              </w:rPr>
            </w:pPr>
            <w:r w:rsidRPr="00814454">
              <w:rPr>
                <w:rFonts w:ascii="Times New Roman" w:hAnsi="Times New Roman" w:cs="Times New Roman"/>
                <w:b/>
                <w:sz w:val="20"/>
                <w:szCs w:val="20"/>
              </w:rPr>
              <w:t>gospodarczej</w:t>
            </w:r>
          </w:p>
        </w:tc>
        <w:tc>
          <w:tcPr>
            <w:tcW w:w="2268" w:type="dxa"/>
            <w:vMerge w:val="restart"/>
            <w:shd w:val="clear" w:color="auto" w:fill="D9D9D9" w:themeFill="background1" w:themeFillShade="D9"/>
            <w:vAlign w:val="center"/>
            <w:hideMark/>
          </w:tcPr>
          <w:p w:rsidR="00AD0E4C" w:rsidRPr="00C66BB1" w:rsidRDefault="00AD0E4C" w:rsidP="00814454">
            <w:pPr>
              <w:autoSpaceDE w:val="0"/>
              <w:autoSpaceDN w:val="0"/>
              <w:adjustRightInd w:val="0"/>
              <w:jc w:val="center"/>
              <w:rPr>
                <w:rFonts w:ascii="Times New Roman" w:hAnsi="Times New Roman" w:cs="Times New Roman"/>
                <w:sz w:val="20"/>
                <w:szCs w:val="20"/>
              </w:rPr>
            </w:pPr>
            <w:r w:rsidRPr="00C66BB1">
              <w:rPr>
                <w:rFonts w:ascii="Times New Roman" w:hAnsi="Times New Roman" w:cs="Times New Roman"/>
                <w:sz w:val="20"/>
                <w:szCs w:val="20"/>
              </w:rPr>
              <w:t>Preferowani są</w:t>
            </w:r>
          </w:p>
          <w:p w:rsidR="00AD0E4C" w:rsidRPr="00C66BB1" w:rsidRDefault="00AD0E4C" w:rsidP="00814454">
            <w:pPr>
              <w:autoSpaceDE w:val="0"/>
              <w:autoSpaceDN w:val="0"/>
              <w:adjustRightInd w:val="0"/>
              <w:jc w:val="center"/>
              <w:rPr>
                <w:rFonts w:ascii="Times New Roman" w:hAnsi="Times New Roman" w:cs="Times New Roman"/>
                <w:sz w:val="20"/>
                <w:szCs w:val="20"/>
              </w:rPr>
            </w:pPr>
            <w:r w:rsidRPr="00C66BB1">
              <w:rPr>
                <w:rFonts w:ascii="Times New Roman" w:hAnsi="Times New Roman" w:cs="Times New Roman"/>
                <w:sz w:val="20"/>
                <w:szCs w:val="20"/>
              </w:rPr>
              <w:t>wnioskodawcy, którzy na</w:t>
            </w:r>
          </w:p>
          <w:p w:rsidR="00AD0E4C" w:rsidRPr="00C66BB1" w:rsidRDefault="00AD0E4C" w:rsidP="00AE0381">
            <w:pPr>
              <w:autoSpaceDE w:val="0"/>
              <w:autoSpaceDN w:val="0"/>
              <w:adjustRightInd w:val="0"/>
              <w:jc w:val="center"/>
              <w:rPr>
                <w:rFonts w:ascii="Times New Roman" w:hAnsi="Times New Roman" w:cs="Times New Roman"/>
                <w:sz w:val="20"/>
                <w:szCs w:val="20"/>
              </w:rPr>
            </w:pPr>
            <w:r w:rsidRPr="00C66BB1">
              <w:rPr>
                <w:rFonts w:ascii="Times New Roman" w:hAnsi="Times New Roman" w:cs="Times New Roman"/>
                <w:sz w:val="20"/>
                <w:szCs w:val="20"/>
              </w:rPr>
              <w:t>dzień złożenia wniosku mają miejsce zamieszkania/ prowadzą działalność gospodarczą (posiadają siedzibę lub oddział) na obszarze LSR od co najmniej 24 miesięcy (nieprzerwanie).</w:t>
            </w:r>
          </w:p>
        </w:tc>
        <w:tc>
          <w:tcPr>
            <w:tcW w:w="426" w:type="dxa"/>
            <w:shd w:val="clear" w:color="auto" w:fill="D9D9D9" w:themeFill="background1" w:themeFillShade="D9"/>
            <w:vAlign w:val="center"/>
            <w:hideMark/>
          </w:tcPr>
          <w:p w:rsidR="00AD0E4C" w:rsidRPr="00C66BB1" w:rsidRDefault="00AD0E4C" w:rsidP="00814454">
            <w:pPr>
              <w:jc w:val="center"/>
              <w:rPr>
                <w:rFonts w:ascii="Times New Roman" w:hAnsi="Times New Roman" w:cs="Times New Roman"/>
                <w:sz w:val="20"/>
                <w:szCs w:val="20"/>
              </w:rPr>
            </w:pPr>
            <w:r w:rsidRPr="00C66BB1">
              <w:rPr>
                <w:rFonts w:ascii="Times New Roman" w:hAnsi="Times New Roman" w:cs="Times New Roman"/>
                <w:sz w:val="20"/>
                <w:szCs w:val="20"/>
              </w:rPr>
              <w:t>0</w:t>
            </w:r>
          </w:p>
        </w:tc>
        <w:tc>
          <w:tcPr>
            <w:tcW w:w="2835" w:type="dxa"/>
            <w:shd w:val="clear" w:color="auto" w:fill="D9D9D9" w:themeFill="background1" w:themeFillShade="D9"/>
            <w:vAlign w:val="center"/>
            <w:hideMark/>
          </w:tcPr>
          <w:p w:rsidR="00AD0E4C" w:rsidRPr="00C66BB1" w:rsidRDefault="00AD0E4C" w:rsidP="00C279A7">
            <w:pPr>
              <w:autoSpaceDE w:val="0"/>
              <w:autoSpaceDN w:val="0"/>
              <w:adjustRightInd w:val="0"/>
              <w:jc w:val="center"/>
              <w:rPr>
                <w:rFonts w:ascii="Times New Roman" w:hAnsi="Times New Roman" w:cs="Times New Roman"/>
                <w:sz w:val="20"/>
                <w:szCs w:val="20"/>
              </w:rPr>
            </w:pPr>
            <w:r w:rsidRPr="00C66BB1">
              <w:rPr>
                <w:rFonts w:ascii="Times New Roman" w:hAnsi="Times New Roman" w:cs="Times New Roman"/>
                <w:sz w:val="20"/>
                <w:szCs w:val="20"/>
              </w:rPr>
              <w:t>Wnioskodawca nie posiada miejsca zamieszkania/nie wykonuje działalności gospodarczej na obszarze LSR w okresie 24 miesięcy poprzedzających złożenie wniosku o przyznanie pomocy</w:t>
            </w:r>
          </w:p>
        </w:tc>
        <w:tc>
          <w:tcPr>
            <w:tcW w:w="3118" w:type="dxa"/>
            <w:vMerge w:val="restart"/>
            <w:shd w:val="clear" w:color="auto" w:fill="D9D9D9" w:themeFill="background1" w:themeFillShade="D9"/>
            <w:vAlign w:val="center"/>
            <w:hideMark/>
          </w:tcPr>
          <w:p w:rsidR="00AD0E4C" w:rsidRPr="00C66BB1" w:rsidRDefault="00AD0E4C" w:rsidP="00814454">
            <w:pPr>
              <w:autoSpaceDE w:val="0"/>
              <w:autoSpaceDN w:val="0"/>
              <w:adjustRightInd w:val="0"/>
              <w:jc w:val="center"/>
              <w:rPr>
                <w:rFonts w:ascii="Times New Roman" w:hAnsi="Times New Roman" w:cs="Times New Roman"/>
                <w:sz w:val="20"/>
                <w:szCs w:val="20"/>
              </w:rPr>
            </w:pPr>
            <w:r w:rsidRPr="00C66BB1">
              <w:rPr>
                <w:rFonts w:ascii="Times New Roman" w:hAnsi="Times New Roman" w:cs="Times New Roman"/>
                <w:sz w:val="20"/>
                <w:szCs w:val="20"/>
              </w:rPr>
              <w:t>Kryterium weryfikowane na podstawie wniosku, załączników (np. zaświadczenie z urzędu  gminy) oraz informacji dodatkowych (np. KRS, CEIDG). W przypadku działania 2.1.1. weryfikowane jest miejsce zamieszkania, a w przypadku działania 2.1.2. weryfikowane jest miejsce prowadzenia działalności gospodarczej (czy firma posiada siedzibę lub oddział na obszarze LSR) .</w:t>
            </w:r>
          </w:p>
        </w:tc>
        <w:tc>
          <w:tcPr>
            <w:tcW w:w="3969" w:type="dxa"/>
            <w:gridSpan w:val="2"/>
            <w:vMerge w:val="restart"/>
            <w:shd w:val="clear" w:color="auto" w:fill="D9D9D9" w:themeFill="background1" w:themeFillShade="D9"/>
          </w:tcPr>
          <w:p w:rsidR="00AD0E4C" w:rsidRDefault="00AD0E4C" w:rsidP="00FC7740">
            <w:pPr>
              <w:autoSpaceDE w:val="0"/>
              <w:autoSpaceDN w:val="0"/>
              <w:adjustRightInd w:val="0"/>
              <w:jc w:val="center"/>
              <w:rPr>
                <w:rFonts w:ascii="Times New Roman" w:hAnsi="Times New Roman" w:cs="Times New Roman"/>
              </w:rPr>
            </w:pPr>
          </w:p>
          <w:p w:rsidR="00AD0E4C" w:rsidRDefault="00AD0E4C" w:rsidP="00FC7740">
            <w:pPr>
              <w:autoSpaceDE w:val="0"/>
              <w:autoSpaceDN w:val="0"/>
              <w:adjustRightInd w:val="0"/>
              <w:jc w:val="center"/>
              <w:rPr>
                <w:rFonts w:ascii="Times New Roman" w:hAnsi="Times New Roman" w:cs="Times New Roman"/>
              </w:rPr>
            </w:pPr>
          </w:p>
          <w:p w:rsidR="00AD0E4C" w:rsidRDefault="00AD0E4C" w:rsidP="00FC7740">
            <w:pPr>
              <w:autoSpaceDE w:val="0"/>
              <w:autoSpaceDN w:val="0"/>
              <w:adjustRightInd w:val="0"/>
              <w:jc w:val="center"/>
              <w:rPr>
                <w:rFonts w:ascii="Times New Roman" w:hAnsi="Times New Roman" w:cs="Times New Roman"/>
              </w:rPr>
            </w:pPr>
          </w:p>
          <w:p w:rsidR="00AD0E4C" w:rsidRDefault="00AD0E4C" w:rsidP="00FC7740">
            <w:pPr>
              <w:autoSpaceDE w:val="0"/>
              <w:autoSpaceDN w:val="0"/>
              <w:adjustRightInd w:val="0"/>
              <w:jc w:val="center"/>
              <w:rPr>
                <w:rFonts w:ascii="Times New Roman" w:hAnsi="Times New Roman" w:cs="Times New Roman"/>
              </w:rPr>
            </w:pPr>
          </w:p>
          <w:p w:rsidR="00AD0E4C" w:rsidRDefault="00AD0E4C" w:rsidP="00FC7740">
            <w:pPr>
              <w:autoSpaceDE w:val="0"/>
              <w:autoSpaceDN w:val="0"/>
              <w:adjustRightInd w:val="0"/>
              <w:jc w:val="center"/>
              <w:rPr>
                <w:rFonts w:ascii="Times New Roman" w:hAnsi="Times New Roman" w:cs="Times New Roman"/>
              </w:rPr>
            </w:pPr>
          </w:p>
          <w:p w:rsidR="00AD0E4C" w:rsidRDefault="00AD0E4C" w:rsidP="00FC7740">
            <w:pPr>
              <w:autoSpaceDE w:val="0"/>
              <w:autoSpaceDN w:val="0"/>
              <w:adjustRightInd w:val="0"/>
              <w:jc w:val="center"/>
              <w:rPr>
                <w:rFonts w:ascii="Times New Roman" w:hAnsi="Times New Roman" w:cs="Times New Roman"/>
              </w:rPr>
            </w:pPr>
          </w:p>
          <w:p w:rsidR="00AD0E4C" w:rsidRPr="003D0D9A" w:rsidRDefault="00AD0E4C" w:rsidP="00FC7740">
            <w:pPr>
              <w:autoSpaceDE w:val="0"/>
              <w:autoSpaceDN w:val="0"/>
              <w:adjustRightInd w:val="0"/>
              <w:jc w:val="center"/>
              <w:rPr>
                <w:rFonts w:ascii="Times New Roman" w:hAnsi="Times New Roman" w:cs="Times New Roman"/>
              </w:rPr>
            </w:pPr>
            <w:r>
              <w:rPr>
                <w:rFonts w:ascii="Times New Roman" w:hAnsi="Times New Roman" w:cs="Times New Roman"/>
              </w:rPr>
              <w:t>Nie dotyczy</w:t>
            </w:r>
          </w:p>
        </w:tc>
      </w:tr>
      <w:tr w:rsidR="00AD0E4C" w:rsidRPr="003D0D9A" w:rsidTr="00FC7740">
        <w:trPr>
          <w:trHeight w:val="1140"/>
        </w:trPr>
        <w:tc>
          <w:tcPr>
            <w:tcW w:w="788" w:type="dxa"/>
            <w:gridSpan w:val="2"/>
            <w:vMerge/>
            <w:hideMark/>
          </w:tcPr>
          <w:p w:rsidR="00AD0E4C" w:rsidRPr="00C66BB1" w:rsidRDefault="00AD0E4C" w:rsidP="00FC7740">
            <w:pPr>
              <w:jc w:val="center"/>
              <w:rPr>
                <w:rFonts w:ascii="Times New Roman" w:hAnsi="Times New Roman" w:cs="Times New Roman"/>
                <w:sz w:val="20"/>
                <w:szCs w:val="20"/>
              </w:rPr>
            </w:pPr>
          </w:p>
        </w:tc>
        <w:tc>
          <w:tcPr>
            <w:tcW w:w="2155" w:type="dxa"/>
            <w:vMerge/>
            <w:hideMark/>
          </w:tcPr>
          <w:p w:rsidR="00AD0E4C" w:rsidRPr="00C66BB1" w:rsidRDefault="00AD0E4C" w:rsidP="00FC7740">
            <w:pPr>
              <w:jc w:val="center"/>
              <w:rPr>
                <w:rFonts w:ascii="Times New Roman" w:hAnsi="Times New Roman" w:cs="Times New Roman"/>
                <w:sz w:val="20"/>
                <w:szCs w:val="20"/>
              </w:rPr>
            </w:pPr>
          </w:p>
        </w:tc>
        <w:tc>
          <w:tcPr>
            <w:tcW w:w="2268" w:type="dxa"/>
            <w:vMerge/>
            <w:hideMark/>
          </w:tcPr>
          <w:p w:rsidR="00AD0E4C" w:rsidRPr="00C66BB1" w:rsidRDefault="00AD0E4C" w:rsidP="00FC7740">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AD0E4C" w:rsidRPr="00C66BB1" w:rsidRDefault="00AD0E4C" w:rsidP="00814454">
            <w:pPr>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AD0E4C" w:rsidRPr="00C66BB1" w:rsidRDefault="00AD0E4C" w:rsidP="00AE0381">
            <w:pPr>
              <w:autoSpaceDE w:val="0"/>
              <w:autoSpaceDN w:val="0"/>
              <w:adjustRightInd w:val="0"/>
              <w:jc w:val="center"/>
              <w:rPr>
                <w:rFonts w:ascii="Times New Roman" w:hAnsi="Times New Roman" w:cs="Times New Roman"/>
                <w:sz w:val="20"/>
                <w:szCs w:val="20"/>
              </w:rPr>
            </w:pPr>
            <w:r w:rsidRPr="00C66BB1">
              <w:rPr>
                <w:rFonts w:ascii="Times New Roman" w:hAnsi="Times New Roman" w:cs="Times New Roman"/>
                <w:sz w:val="20"/>
                <w:szCs w:val="20"/>
              </w:rPr>
              <w:t>Wnioskodawca od co najmniej 24 miesięcy (nieprzerwanie) przed złożeniem wniosku o przyznanie pomocy posiada miejsce zamieszkania/ wykonuje działalność gospodarczą na obszarze LSR.</w:t>
            </w:r>
          </w:p>
        </w:tc>
        <w:tc>
          <w:tcPr>
            <w:tcW w:w="3118" w:type="dxa"/>
            <w:vMerge/>
            <w:shd w:val="clear" w:color="auto" w:fill="D9D9D9" w:themeFill="background1" w:themeFillShade="D9"/>
            <w:hideMark/>
          </w:tcPr>
          <w:p w:rsidR="00AD0E4C" w:rsidRPr="00C66BB1" w:rsidRDefault="00AD0E4C" w:rsidP="00FC7740">
            <w:pPr>
              <w:jc w:val="center"/>
              <w:rPr>
                <w:rFonts w:ascii="Times New Roman" w:hAnsi="Times New Roman" w:cs="Times New Roman"/>
                <w:sz w:val="20"/>
                <w:szCs w:val="20"/>
              </w:rPr>
            </w:pPr>
          </w:p>
        </w:tc>
        <w:tc>
          <w:tcPr>
            <w:tcW w:w="3969" w:type="dxa"/>
            <w:gridSpan w:val="2"/>
            <w:vMerge/>
            <w:shd w:val="clear" w:color="auto" w:fill="D9D9D9" w:themeFill="background1" w:themeFillShade="D9"/>
          </w:tcPr>
          <w:p w:rsidR="00AD0E4C" w:rsidRPr="003D0D9A" w:rsidRDefault="00AD0E4C" w:rsidP="00FC7740">
            <w:pPr>
              <w:jc w:val="center"/>
              <w:rPr>
                <w:rFonts w:ascii="Times New Roman" w:hAnsi="Times New Roman" w:cs="Times New Roman"/>
              </w:rPr>
            </w:pPr>
          </w:p>
        </w:tc>
      </w:tr>
      <w:tr w:rsidR="00AD0E4C" w:rsidRPr="003D0D9A" w:rsidTr="00FC7740">
        <w:trPr>
          <w:trHeight w:val="1227"/>
        </w:trPr>
        <w:tc>
          <w:tcPr>
            <w:tcW w:w="788" w:type="dxa"/>
            <w:gridSpan w:val="2"/>
            <w:vMerge w:val="restart"/>
            <w:shd w:val="clear" w:color="auto" w:fill="D9D9D9" w:themeFill="background1" w:themeFillShade="D9"/>
            <w:vAlign w:val="center"/>
            <w:hideMark/>
          </w:tcPr>
          <w:p w:rsidR="00AD0E4C" w:rsidRPr="00AE0381" w:rsidRDefault="00303B59" w:rsidP="00814454">
            <w:pPr>
              <w:jc w:val="center"/>
              <w:rPr>
                <w:rFonts w:ascii="Times New Roman" w:hAnsi="Times New Roman" w:cs="Times New Roman"/>
                <w:b/>
                <w:strike/>
                <w:sz w:val="20"/>
                <w:szCs w:val="20"/>
              </w:rPr>
            </w:pPr>
            <w:r>
              <w:rPr>
                <w:rFonts w:ascii="Times New Roman" w:hAnsi="Times New Roman" w:cs="Times New Roman"/>
                <w:b/>
                <w:sz w:val="20"/>
                <w:szCs w:val="20"/>
              </w:rPr>
              <w:t>2</w:t>
            </w:r>
          </w:p>
        </w:tc>
        <w:tc>
          <w:tcPr>
            <w:tcW w:w="2155" w:type="dxa"/>
            <w:vMerge w:val="restart"/>
            <w:shd w:val="clear" w:color="auto" w:fill="D9D9D9" w:themeFill="background1" w:themeFillShade="D9"/>
            <w:vAlign w:val="center"/>
            <w:hideMark/>
          </w:tcPr>
          <w:p w:rsidR="00AD0E4C" w:rsidRPr="00AE0381" w:rsidRDefault="00AD0E4C" w:rsidP="00814454">
            <w:pPr>
              <w:jc w:val="center"/>
              <w:rPr>
                <w:rFonts w:ascii="Times New Roman" w:hAnsi="Times New Roman" w:cs="Times New Roman"/>
                <w:b/>
                <w:sz w:val="20"/>
                <w:szCs w:val="20"/>
              </w:rPr>
            </w:pPr>
            <w:r w:rsidRPr="00AE0381">
              <w:rPr>
                <w:rFonts w:ascii="Times New Roman" w:hAnsi="Times New Roman" w:cs="Times New Roman"/>
                <w:b/>
                <w:sz w:val="20"/>
                <w:szCs w:val="20"/>
              </w:rPr>
              <w:t>Wkład własny</w:t>
            </w:r>
          </w:p>
        </w:tc>
        <w:tc>
          <w:tcPr>
            <w:tcW w:w="2268" w:type="dxa"/>
            <w:vMerge w:val="restart"/>
            <w:shd w:val="clear" w:color="auto" w:fill="D9D9D9" w:themeFill="background1" w:themeFillShade="D9"/>
            <w:vAlign w:val="center"/>
            <w:hideMark/>
          </w:tcPr>
          <w:p w:rsidR="00AD0E4C" w:rsidRPr="00C66BB1" w:rsidRDefault="00AD0E4C" w:rsidP="00814454">
            <w:pPr>
              <w:jc w:val="center"/>
              <w:rPr>
                <w:rFonts w:ascii="Times New Roman" w:hAnsi="Times New Roman" w:cs="Times New Roman"/>
                <w:sz w:val="20"/>
                <w:szCs w:val="20"/>
              </w:rPr>
            </w:pPr>
            <w:r w:rsidRPr="00C66BB1">
              <w:rPr>
                <w:rFonts w:ascii="Times New Roman" w:hAnsi="Times New Roman" w:cs="Times New Roman"/>
                <w:sz w:val="20"/>
                <w:szCs w:val="20"/>
              </w:rPr>
              <w:t>Preferowane są operacje z większym wkładem własnym beneficjenta niż przewidziana intensywność pomocy.</w:t>
            </w:r>
          </w:p>
          <w:p w:rsidR="00AD0E4C" w:rsidRPr="00C66BB1" w:rsidRDefault="00AD0E4C" w:rsidP="00814454">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AD0E4C" w:rsidRPr="00C66BB1" w:rsidRDefault="00AD0E4C" w:rsidP="00814454">
            <w:pPr>
              <w:jc w:val="center"/>
              <w:rPr>
                <w:rFonts w:ascii="Times New Roman" w:hAnsi="Times New Roman" w:cs="Times New Roman"/>
                <w:sz w:val="20"/>
                <w:szCs w:val="20"/>
              </w:rPr>
            </w:pPr>
            <w:r w:rsidRPr="00C66BB1">
              <w:rPr>
                <w:rFonts w:ascii="Times New Roman" w:hAnsi="Times New Roman" w:cs="Times New Roman"/>
                <w:sz w:val="20"/>
                <w:szCs w:val="20"/>
              </w:rPr>
              <w:t>0</w:t>
            </w:r>
          </w:p>
        </w:tc>
        <w:tc>
          <w:tcPr>
            <w:tcW w:w="2835" w:type="dxa"/>
            <w:shd w:val="clear" w:color="auto" w:fill="D9D9D9" w:themeFill="background1" w:themeFillShade="D9"/>
            <w:vAlign w:val="center"/>
            <w:hideMark/>
          </w:tcPr>
          <w:p w:rsidR="00AD0E4C" w:rsidRPr="00C66BB1" w:rsidRDefault="00AD0E4C" w:rsidP="00AE0381">
            <w:pPr>
              <w:jc w:val="center"/>
              <w:rPr>
                <w:rFonts w:ascii="Times New Roman" w:hAnsi="Times New Roman" w:cs="Times New Roman"/>
                <w:strike/>
                <w:sz w:val="20"/>
                <w:szCs w:val="20"/>
              </w:rPr>
            </w:pPr>
            <w:r w:rsidRPr="00C66BB1">
              <w:rPr>
                <w:rFonts w:ascii="Times New Roman" w:hAnsi="Times New Roman" w:cs="Times New Roman"/>
                <w:sz w:val="20"/>
                <w:szCs w:val="20"/>
              </w:rPr>
              <w:t>Finansowy wkład własny wnioskodawcy wynosi mniej niż 40% kosztów kwalifikowanych operacji</w:t>
            </w:r>
          </w:p>
        </w:tc>
        <w:tc>
          <w:tcPr>
            <w:tcW w:w="3118" w:type="dxa"/>
            <w:vMerge w:val="restart"/>
            <w:shd w:val="clear" w:color="auto" w:fill="D9D9D9" w:themeFill="background1" w:themeFillShade="D9"/>
            <w:vAlign w:val="center"/>
            <w:hideMark/>
          </w:tcPr>
          <w:p w:rsidR="00AD0E4C" w:rsidRPr="00C66BB1" w:rsidRDefault="00AD0E4C" w:rsidP="00814454">
            <w:pPr>
              <w:jc w:val="center"/>
              <w:rPr>
                <w:rFonts w:ascii="Times New Roman" w:hAnsi="Times New Roman" w:cs="Times New Roman"/>
                <w:sz w:val="20"/>
                <w:szCs w:val="20"/>
              </w:rPr>
            </w:pPr>
            <w:r w:rsidRPr="00C66BB1">
              <w:rPr>
                <w:rFonts w:ascii="Times New Roman" w:eastAsia="Calibri" w:hAnsi="Times New Roman" w:cs="Times New Roman"/>
                <w:sz w:val="20"/>
                <w:szCs w:val="20"/>
              </w:rPr>
              <w:t>Wnioskodawca zapewnia udział wkładu własnego w wysokości wyższej niż minimalny wymagany wkład wskazany w LSR oraz w dokumentacji konkursowej, liczony od kosztów kwalifikowalnych projektu.</w:t>
            </w:r>
          </w:p>
        </w:tc>
        <w:tc>
          <w:tcPr>
            <w:tcW w:w="3969" w:type="dxa"/>
            <w:gridSpan w:val="2"/>
            <w:vMerge w:val="restart"/>
            <w:shd w:val="clear" w:color="auto" w:fill="D9D9D9" w:themeFill="background1" w:themeFillShade="D9"/>
            <w:vAlign w:val="center"/>
          </w:tcPr>
          <w:p w:rsidR="00AD0E4C" w:rsidRPr="003D0D9A" w:rsidRDefault="00AD0E4C" w:rsidP="00971575">
            <w:pPr>
              <w:jc w:val="center"/>
              <w:rPr>
                <w:rFonts w:ascii="Times New Roman" w:eastAsia="Calibri" w:hAnsi="Times New Roman" w:cs="Times New Roman"/>
              </w:rPr>
            </w:pPr>
            <w:r>
              <w:rPr>
                <w:rFonts w:ascii="Times New Roman" w:eastAsia="Calibri" w:hAnsi="Times New Roman" w:cs="Times New Roman"/>
              </w:rPr>
              <w:t>Nie dotyczy</w:t>
            </w:r>
          </w:p>
        </w:tc>
      </w:tr>
      <w:tr w:rsidR="00AD0E4C" w:rsidRPr="003D0D9A" w:rsidTr="00FC7740">
        <w:trPr>
          <w:trHeight w:val="1039"/>
        </w:trPr>
        <w:tc>
          <w:tcPr>
            <w:tcW w:w="788" w:type="dxa"/>
            <w:gridSpan w:val="2"/>
            <w:vMerge/>
            <w:hideMark/>
          </w:tcPr>
          <w:p w:rsidR="00AD0E4C" w:rsidRPr="00C66BB1" w:rsidRDefault="00AD0E4C" w:rsidP="00FC7740">
            <w:pPr>
              <w:jc w:val="center"/>
              <w:rPr>
                <w:rFonts w:ascii="Times New Roman" w:hAnsi="Times New Roman" w:cs="Times New Roman"/>
                <w:sz w:val="20"/>
                <w:szCs w:val="20"/>
              </w:rPr>
            </w:pPr>
          </w:p>
        </w:tc>
        <w:tc>
          <w:tcPr>
            <w:tcW w:w="2155" w:type="dxa"/>
            <w:vMerge/>
            <w:hideMark/>
          </w:tcPr>
          <w:p w:rsidR="00AD0E4C" w:rsidRPr="00C66BB1" w:rsidRDefault="00AD0E4C" w:rsidP="00FC7740">
            <w:pPr>
              <w:jc w:val="center"/>
              <w:rPr>
                <w:rFonts w:ascii="Times New Roman" w:hAnsi="Times New Roman" w:cs="Times New Roman"/>
                <w:sz w:val="20"/>
                <w:szCs w:val="20"/>
              </w:rPr>
            </w:pPr>
          </w:p>
        </w:tc>
        <w:tc>
          <w:tcPr>
            <w:tcW w:w="2268" w:type="dxa"/>
            <w:vMerge/>
            <w:hideMark/>
          </w:tcPr>
          <w:p w:rsidR="00AD0E4C" w:rsidRPr="00C66BB1" w:rsidRDefault="00AD0E4C" w:rsidP="00FC7740">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AD0E4C" w:rsidRPr="00C66BB1" w:rsidRDefault="00AD0E4C" w:rsidP="003B005E">
            <w:pPr>
              <w:jc w:val="center"/>
              <w:rPr>
                <w:rFonts w:ascii="Times New Roman" w:hAnsi="Times New Roman" w:cs="Times New Roman"/>
                <w:sz w:val="20"/>
                <w:szCs w:val="20"/>
              </w:rPr>
            </w:pPr>
            <w:r w:rsidRPr="00C66BB1">
              <w:rPr>
                <w:rFonts w:ascii="Times New Roman" w:hAnsi="Times New Roman" w:cs="Times New Roman"/>
                <w:sz w:val="20"/>
                <w:szCs w:val="20"/>
              </w:rPr>
              <w:t>1</w:t>
            </w:r>
          </w:p>
        </w:tc>
        <w:tc>
          <w:tcPr>
            <w:tcW w:w="2835" w:type="dxa"/>
            <w:shd w:val="clear" w:color="auto" w:fill="D9D9D9" w:themeFill="background1" w:themeFillShade="D9"/>
            <w:vAlign w:val="center"/>
            <w:hideMark/>
          </w:tcPr>
          <w:p w:rsidR="00AD0E4C" w:rsidRPr="00C66BB1" w:rsidRDefault="00AD0E4C" w:rsidP="003B005E">
            <w:pPr>
              <w:jc w:val="center"/>
              <w:rPr>
                <w:rFonts w:ascii="Times New Roman" w:hAnsi="Times New Roman" w:cs="Times New Roman"/>
                <w:sz w:val="20"/>
                <w:szCs w:val="20"/>
              </w:rPr>
            </w:pPr>
            <w:r w:rsidRPr="00C66BB1">
              <w:rPr>
                <w:rFonts w:ascii="Times New Roman" w:hAnsi="Times New Roman" w:cs="Times New Roman"/>
                <w:sz w:val="20"/>
                <w:szCs w:val="20"/>
              </w:rPr>
              <w:t>Finansowy wkład własny wnioskodawcy wynosi co najmniej 40% kosztów kwalifikowanych operacji</w:t>
            </w:r>
          </w:p>
        </w:tc>
        <w:tc>
          <w:tcPr>
            <w:tcW w:w="3118" w:type="dxa"/>
            <w:vMerge/>
            <w:tcBorders>
              <w:bottom w:val="single" w:sz="4" w:space="0" w:color="auto"/>
            </w:tcBorders>
            <w:hideMark/>
          </w:tcPr>
          <w:p w:rsidR="00AD0E4C" w:rsidRPr="00C66BB1" w:rsidRDefault="00AD0E4C" w:rsidP="00FC7740">
            <w:pPr>
              <w:jc w:val="center"/>
              <w:rPr>
                <w:rFonts w:ascii="Times New Roman" w:hAnsi="Times New Roman" w:cs="Times New Roman"/>
                <w:sz w:val="20"/>
                <w:szCs w:val="20"/>
              </w:rPr>
            </w:pPr>
          </w:p>
        </w:tc>
        <w:tc>
          <w:tcPr>
            <w:tcW w:w="3969" w:type="dxa"/>
            <w:gridSpan w:val="2"/>
            <w:vMerge/>
            <w:tcBorders>
              <w:bottom w:val="single" w:sz="4" w:space="0" w:color="auto"/>
            </w:tcBorders>
            <w:shd w:val="clear" w:color="auto" w:fill="D9D9D9" w:themeFill="background1" w:themeFillShade="D9"/>
          </w:tcPr>
          <w:p w:rsidR="00AD0E4C" w:rsidRPr="003D0D9A" w:rsidRDefault="00AD0E4C" w:rsidP="00FC7740">
            <w:pPr>
              <w:jc w:val="center"/>
              <w:rPr>
                <w:rFonts w:ascii="Times New Roman" w:hAnsi="Times New Roman" w:cs="Times New Roman"/>
              </w:rPr>
            </w:pPr>
          </w:p>
        </w:tc>
      </w:tr>
      <w:tr w:rsidR="00FC7740" w:rsidRPr="003D0D9A" w:rsidTr="00FC7740">
        <w:trPr>
          <w:trHeight w:val="703"/>
        </w:trPr>
        <w:tc>
          <w:tcPr>
            <w:tcW w:w="788" w:type="dxa"/>
            <w:gridSpan w:val="2"/>
            <w:vMerge w:val="restart"/>
            <w:shd w:val="clear" w:color="auto" w:fill="D9D9D9" w:themeFill="background1" w:themeFillShade="D9"/>
            <w:vAlign w:val="center"/>
            <w:hideMark/>
          </w:tcPr>
          <w:p w:rsidR="00FC7740" w:rsidRPr="00303B59" w:rsidRDefault="00303B59" w:rsidP="00814454">
            <w:pPr>
              <w:jc w:val="center"/>
              <w:rPr>
                <w:rFonts w:ascii="Times New Roman" w:hAnsi="Times New Roman" w:cs="Times New Roman"/>
                <w:b/>
                <w:sz w:val="20"/>
                <w:szCs w:val="20"/>
              </w:rPr>
            </w:pPr>
            <w:r w:rsidRPr="00303B59">
              <w:rPr>
                <w:rFonts w:ascii="Times New Roman" w:hAnsi="Times New Roman" w:cs="Times New Roman"/>
                <w:b/>
                <w:sz w:val="20"/>
                <w:szCs w:val="20"/>
              </w:rPr>
              <w:t>3</w:t>
            </w:r>
          </w:p>
        </w:tc>
        <w:tc>
          <w:tcPr>
            <w:tcW w:w="2155" w:type="dxa"/>
            <w:vMerge w:val="restart"/>
            <w:shd w:val="clear" w:color="auto" w:fill="D9D9D9" w:themeFill="background1" w:themeFillShade="D9"/>
            <w:vAlign w:val="center"/>
            <w:hideMark/>
          </w:tcPr>
          <w:p w:rsidR="00FC7740" w:rsidRPr="00814454" w:rsidRDefault="00FC7740" w:rsidP="00814454">
            <w:pPr>
              <w:jc w:val="center"/>
              <w:rPr>
                <w:rFonts w:ascii="Times New Roman" w:hAnsi="Times New Roman" w:cs="Times New Roman"/>
                <w:b/>
                <w:sz w:val="20"/>
                <w:szCs w:val="20"/>
              </w:rPr>
            </w:pPr>
            <w:r w:rsidRPr="00814454">
              <w:rPr>
                <w:rFonts w:ascii="Times New Roman" w:hAnsi="Times New Roman" w:cs="Times New Roman"/>
                <w:b/>
                <w:sz w:val="20"/>
                <w:szCs w:val="20"/>
              </w:rPr>
              <w:t>Promocja obszaru Śliwkowego Szlaku</w:t>
            </w:r>
          </w:p>
        </w:tc>
        <w:tc>
          <w:tcPr>
            <w:tcW w:w="2268" w:type="dxa"/>
            <w:vMerge w:val="restart"/>
            <w:shd w:val="clear" w:color="auto" w:fill="D9D9D9" w:themeFill="background1" w:themeFillShade="D9"/>
            <w:vAlign w:val="center"/>
            <w:hideMark/>
          </w:tcPr>
          <w:p w:rsidR="00FC7740" w:rsidRPr="00C66BB1" w:rsidRDefault="00FC7740" w:rsidP="00814454">
            <w:pPr>
              <w:jc w:val="center"/>
              <w:rPr>
                <w:rFonts w:ascii="Times New Roman" w:hAnsi="Times New Roman" w:cs="Times New Roman"/>
                <w:sz w:val="20"/>
                <w:szCs w:val="20"/>
              </w:rPr>
            </w:pPr>
            <w:r w:rsidRPr="00C66BB1">
              <w:rPr>
                <w:rFonts w:ascii="Times New Roman" w:hAnsi="Times New Roman" w:cs="Times New Roman"/>
                <w:sz w:val="20"/>
                <w:szCs w:val="20"/>
              </w:rPr>
              <w:t>Preferowane są projekty, których działania przyczyniają się do trwałej promocji obszaru i marki Śliwkowego Szlaku.</w:t>
            </w:r>
          </w:p>
        </w:tc>
        <w:tc>
          <w:tcPr>
            <w:tcW w:w="426" w:type="dxa"/>
            <w:shd w:val="clear" w:color="auto" w:fill="D9D9D9" w:themeFill="background1" w:themeFillShade="D9"/>
            <w:vAlign w:val="center"/>
            <w:hideMark/>
          </w:tcPr>
          <w:p w:rsidR="00FC7740" w:rsidRPr="00C66BB1" w:rsidRDefault="00FC7740" w:rsidP="00814454">
            <w:pPr>
              <w:jc w:val="center"/>
              <w:rPr>
                <w:rFonts w:ascii="Times New Roman" w:hAnsi="Times New Roman" w:cs="Times New Roman"/>
                <w:sz w:val="20"/>
                <w:szCs w:val="20"/>
              </w:rPr>
            </w:pPr>
            <w:r w:rsidRPr="00C66BB1">
              <w:rPr>
                <w:rFonts w:ascii="Times New Roman" w:hAnsi="Times New Roman" w:cs="Times New Roman"/>
                <w:sz w:val="20"/>
                <w:szCs w:val="20"/>
              </w:rPr>
              <w:t>0</w:t>
            </w:r>
          </w:p>
        </w:tc>
        <w:tc>
          <w:tcPr>
            <w:tcW w:w="2835" w:type="dxa"/>
            <w:shd w:val="clear" w:color="auto" w:fill="D9D9D9" w:themeFill="background1" w:themeFillShade="D9"/>
            <w:vAlign w:val="center"/>
            <w:hideMark/>
          </w:tcPr>
          <w:p w:rsidR="00FC7740" w:rsidRPr="00C66BB1" w:rsidRDefault="00FC7740" w:rsidP="00814454">
            <w:pPr>
              <w:jc w:val="center"/>
              <w:rPr>
                <w:rFonts w:ascii="Times New Roman" w:hAnsi="Times New Roman" w:cs="Times New Roman"/>
                <w:sz w:val="20"/>
                <w:szCs w:val="20"/>
              </w:rPr>
            </w:pPr>
            <w:r w:rsidRPr="00C66BB1">
              <w:rPr>
                <w:rFonts w:ascii="Times New Roman" w:hAnsi="Times New Roman" w:cs="Times New Roman"/>
                <w:sz w:val="20"/>
                <w:szCs w:val="20"/>
              </w:rPr>
              <w:t>Operacja nie przewiduje działań promocyjnych</w:t>
            </w:r>
          </w:p>
        </w:tc>
        <w:tc>
          <w:tcPr>
            <w:tcW w:w="3118" w:type="dxa"/>
            <w:vMerge w:val="restart"/>
            <w:shd w:val="clear" w:color="auto" w:fill="D9D9D9" w:themeFill="background1" w:themeFillShade="D9"/>
            <w:vAlign w:val="center"/>
            <w:hideMark/>
          </w:tcPr>
          <w:p w:rsidR="00FC7740" w:rsidRPr="00C66BB1" w:rsidRDefault="00FC7740" w:rsidP="00814454">
            <w:pPr>
              <w:jc w:val="center"/>
              <w:rPr>
                <w:rFonts w:ascii="Times New Roman" w:hAnsi="Times New Roman" w:cs="Times New Roman"/>
                <w:sz w:val="20"/>
                <w:szCs w:val="20"/>
              </w:rPr>
            </w:pPr>
            <w:r w:rsidRPr="00C66BB1">
              <w:rPr>
                <w:rFonts w:ascii="Times New Roman" w:hAnsi="Times New Roman" w:cs="Times New Roman"/>
                <w:sz w:val="20"/>
                <w:szCs w:val="20"/>
              </w:rPr>
              <w:t xml:space="preserve">Kryterium weryfikowane na podstawie informacji zawartych we wniosku, Należy konkretnie określić </w:t>
            </w:r>
            <w:r w:rsidRPr="00C66BB1">
              <w:rPr>
                <w:rFonts w:ascii="Times New Roman" w:hAnsi="Times New Roman" w:cs="Times New Roman"/>
                <w:sz w:val="20"/>
                <w:szCs w:val="20"/>
                <w:u w:val="single"/>
              </w:rPr>
              <w:t>działania</w:t>
            </w:r>
            <w:r w:rsidRPr="00C66BB1">
              <w:rPr>
                <w:rFonts w:ascii="Times New Roman" w:hAnsi="Times New Roman" w:cs="Times New Roman"/>
                <w:sz w:val="20"/>
                <w:szCs w:val="20"/>
              </w:rPr>
              <w:t xml:space="preserve"> oraz </w:t>
            </w:r>
            <w:r w:rsidRPr="00C66BB1">
              <w:rPr>
                <w:rFonts w:ascii="Times New Roman" w:hAnsi="Times New Roman" w:cs="Times New Roman"/>
                <w:sz w:val="20"/>
                <w:szCs w:val="20"/>
                <w:u w:val="single"/>
              </w:rPr>
              <w:t>koszty</w:t>
            </w:r>
            <w:r w:rsidRPr="00C66BB1">
              <w:rPr>
                <w:rFonts w:ascii="Times New Roman" w:hAnsi="Times New Roman" w:cs="Times New Roman"/>
                <w:sz w:val="20"/>
                <w:szCs w:val="20"/>
              </w:rPr>
              <w:t xml:space="preserve"> w zakresie:</w:t>
            </w:r>
          </w:p>
          <w:p w:rsidR="00FC7740" w:rsidRPr="00C66BB1" w:rsidRDefault="00FC7740" w:rsidP="00814454">
            <w:pPr>
              <w:jc w:val="center"/>
              <w:rPr>
                <w:rFonts w:ascii="Times New Roman" w:hAnsi="Times New Roman" w:cs="Times New Roman"/>
                <w:sz w:val="20"/>
                <w:szCs w:val="20"/>
              </w:rPr>
            </w:pPr>
            <w:r w:rsidRPr="00C66BB1">
              <w:rPr>
                <w:rFonts w:ascii="Times New Roman" w:hAnsi="Times New Roman" w:cs="Times New Roman"/>
                <w:sz w:val="20"/>
                <w:szCs w:val="20"/>
              </w:rPr>
              <w:t>-  PROMOCJI OBSZARU LGD (wraz ze wskazaniem lokalizacji oraz projektu graficznego tablicy informacyjnej) oraz</w:t>
            </w:r>
          </w:p>
          <w:p w:rsidR="00FC7740" w:rsidRPr="00C66BB1" w:rsidRDefault="00FC7740" w:rsidP="00814454">
            <w:pPr>
              <w:jc w:val="center"/>
              <w:rPr>
                <w:rFonts w:ascii="Times New Roman" w:hAnsi="Times New Roman" w:cs="Times New Roman"/>
                <w:sz w:val="20"/>
                <w:szCs w:val="20"/>
              </w:rPr>
            </w:pPr>
            <w:r w:rsidRPr="00C66BB1">
              <w:rPr>
                <w:rFonts w:ascii="Times New Roman" w:hAnsi="Times New Roman" w:cs="Times New Roman"/>
                <w:sz w:val="20"/>
                <w:szCs w:val="20"/>
              </w:rPr>
              <w:t>-  WYKORZYSTANIA MARKI ŚLIWKOWY SZLAK zawarte w obowiązkowym dokumencie potwierdzającym współpracę stanowiącym załącznik nr 1 do kryteriów</w:t>
            </w:r>
          </w:p>
        </w:tc>
        <w:tc>
          <w:tcPr>
            <w:tcW w:w="1134" w:type="dxa"/>
            <w:vMerge w:val="restart"/>
            <w:shd w:val="clear" w:color="auto" w:fill="auto"/>
          </w:tcPr>
          <w:p w:rsidR="00FC7740" w:rsidRDefault="00FC7740" w:rsidP="00FC7740">
            <w:pPr>
              <w:jc w:val="center"/>
              <w:rPr>
                <w:rFonts w:ascii="Times New Roman" w:hAnsi="Times New Roman" w:cs="Times New Roman"/>
              </w:rPr>
            </w:pPr>
          </w:p>
        </w:tc>
        <w:tc>
          <w:tcPr>
            <w:tcW w:w="2835" w:type="dxa"/>
            <w:vMerge w:val="restart"/>
            <w:shd w:val="clear" w:color="auto" w:fill="auto"/>
          </w:tcPr>
          <w:p w:rsidR="00FC7740" w:rsidRPr="003D0D9A" w:rsidRDefault="00FC7740" w:rsidP="00FC7740">
            <w:pPr>
              <w:jc w:val="center"/>
              <w:rPr>
                <w:rFonts w:ascii="Times New Roman" w:hAnsi="Times New Roman" w:cs="Times New Roman"/>
              </w:rPr>
            </w:pPr>
          </w:p>
        </w:tc>
      </w:tr>
      <w:tr w:rsidR="00FC7740" w:rsidRPr="003D0D9A" w:rsidTr="00FC7740">
        <w:trPr>
          <w:trHeight w:val="1233"/>
        </w:trPr>
        <w:tc>
          <w:tcPr>
            <w:tcW w:w="788" w:type="dxa"/>
            <w:gridSpan w:val="2"/>
            <w:vMerge/>
            <w:hideMark/>
          </w:tcPr>
          <w:p w:rsidR="00FC7740" w:rsidRPr="00C66BB1" w:rsidRDefault="00FC7740" w:rsidP="00FC7740">
            <w:pPr>
              <w:jc w:val="center"/>
              <w:rPr>
                <w:rFonts w:ascii="Times New Roman" w:hAnsi="Times New Roman" w:cs="Times New Roman"/>
                <w:sz w:val="20"/>
                <w:szCs w:val="20"/>
              </w:rPr>
            </w:pPr>
          </w:p>
        </w:tc>
        <w:tc>
          <w:tcPr>
            <w:tcW w:w="2155" w:type="dxa"/>
            <w:vMerge/>
            <w:hideMark/>
          </w:tcPr>
          <w:p w:rsidR="00FC7740" w:rsidRPr="00C66BB1" w:rsidRDefault="00FC7740" w:rsidP="00FC7740">
            <w:pPr>
              <w:jc w:val="center"/>
              <w:rPr>
                <w:rFonts w:ascii="Times New Roman" w:hAnsi="Times New Roman" w:cs="Times New Roman"/>
                <w:sz w:val="20"/>
                <w:szCs w:val="20"/>
              </w:rPr>
            </w:pPr>
          </w:p>
        </w:tc>
        <w:tc>
          <w:tcPr>
            <w:tcW w:w="2268" w:type="dxa"/>
            <w:vMerge/>
            <w:hideMark/>
          </w:tcPr>
          <w:p w:rsidR="00FC7740" w:rsidRPr="00C66BB1" w:rsidRDefault="00FC7740" w:rsidP="00FC7740">
            <w:pPr>
              <w:jc w:val="center"/>
              <w:rPr>
                <w:rFonts w:ascii="Times New Roman" w:hAnsi="Times New Roman" w:cs="Times New Roman"/>
                <w:sz w:val="20"/>
                <w:szCs w:val="20"/>
              </w:rPr>
            </w:pPr>
          </w:p>
        </w:tc>
        <w:tc>
          <w:tcPr>
            <w:tcW w:w="426" w:type="dxa"/>
            <w:shd w:val="clear" w:color="auto" w:fill="D9D9D9" w:themeFill="background1" w:themeFillShade="D9"/>
            <w:noWrap/>
            <w:vAlign w:val="center"/>
            <w:hideMark/>
          </w:tcPr>
          <w:p w:rsidR="00FC7740" w:rsidRPr="00C66BB1" w:rsidRDefault="00FC7740" w:rsidP="00814454">
            <w:pPr>
              <w:jc w:val="center"/>
              <w:rPr>
                <w:rFonts w:ascii="Times New Roman" w:hAnsi="Times New Roman" w:cs="Times New Roman"/>
                <w:sz w:val="20"/>
                <w:szCs w:val="20"/>
              </w:rPr>
            </w:pPr>
            <w:r w:rsidRPr="00C66BB1">
              <w:rPr>
                <w:rFonts w:ascii="Times New Roman" w:hAnsi="Times New Roman" w:cs="Times New Roman"/>
                <w:sz w:val="20"/>
                <w:szCs w:val="20"/>
              </w:rPr>
              <w:t>1</w:t>
            </w:r>
          </w:p>
        </w:tc>
        <w:tc>
          <w:tcPr>
            <w:tcW w:w="2835" w:type="dxa"/>
            <w:shd w:val="clear" w:color="auto" w:fill="D9D9D9" w:themeFill="background1" w:themeFillShade="D9"/>
            <w:vAlign w:val="center"/>
            <w:hideMark/>
          </w:tcPr>
          <w:p w:rsidR="00FC7740" w:rsidRPr="00C66BB1" w:rsidRDefault="00FC7740" w:rsidP="00814454">
            <w:pPr>
              <w:jc w:val="center"/>
              <w:rPr>
                <w:rFonts w:ascii="Times New Roman" w:hAnsi="Times New Roman" w:cs="Times New Roman"/>
                <w:sz w:val="20"/>
                <w:szCs w:val="20"/>
              </w:rPr>
            </w:pPr>
            <w:r w:rsidRPr="00C66BB1">
              <w:rPr>
                <w:rFonts w:ascii="Times New Roman" w:hAnsi="Times New Roman" w:cs="Times New Roman"/>
                <w:sz w:val="20"/>
                <w:szCs w:val="20"/>
              </w:rPr>
              <w:t>Operacja przewiduje działania promocyjne w zakresie:</w:t>
            </w:r>
          </w:p>
          <w:p w:rsidR="00FC7740" w:rsidRPr="00C66BB1" w:rsidRDefault="00FC7740" w:rsidP="00814454">
            <w:pPr>
              <w:jc w:val="center"/>
              <w:rPr>
                <w:rFonts w:ascii="Times New Roman" w:hAnsi="Times New Roman" w:cs="Times New Roman"/>
                <w:sz w:val="20"/>
                <w:szCs w:val="20"/>
              </w:rPr>
            </w:pPr>
            <w:r w:rsidRPr="00C66BB1">
              <w:rPr>
                <w:rFonts w:ascii="Times New Roman" w:hAnsi="Times New Roman" w:cs="Times New Roman"/>
                <w:sz w:val="20"/>
                <w:szCs w:val="20"/>
              </w:rPr>
              <w:t>- PROMOCJI OBSZARU LGD poprzez zakup tablicy informacyjnej o wymiarach nie mniejszych niż 40cmx50cm i jej montaż w centralnym/widocznym miejscu związanym z realizacją projektu. Obowiązkowe informacje do zamieszczenia na tablicy: logo Śliwkowy Szlak, nazwa projektu oraz informacja o dofinansowaniu z PROW 2014-2020 wraz z logotypami</w:t>
            </w:r>
          </w:p>
        </w:tc>
        <w:tc>
          <w:tcPr>
            <w:tcW w:w="3118" w:type="dxa"/>
            <w:vMerge/>
            <w:shd w:val="clear" w:color="auto" w:fill="D9D9D9" w:themeFill="background1" w:themeFillShade="D9"/>
            <w:hideMark/>
          </w:tcPr>
          <w:p w:rsidR="00FC7740" w:rsidRPr="00C66BB1" w:rsidRDefault="00FC7740" w:rsidP="00FC7740">
            <w:pPr>
              <w:jc w:val="center"/>
              <w:rPr>
                <w:rFonts w:ascii="Times New Roman" w:hAnsi="Times New Roman" w:cs="Times New Roman"/>
                <w:sz w:val="20"/>
                <w:szCs w:val="20"/>
              </w:rPr>
            </w:pPr>
          </w:p>
        </w:tc>
        <w:tc>
          <w:tcPr>
            <w:tcW w:w="1134" w:type="dxa"/>
            <w:vMerge/>
            <w:shd w:val="clear" w:color="auto" w:fill="auto"/>
          </w:tcPr>
          <w:p w:rsidR="00FC7740" w:rsidRPr="003D0D9A" w:rsidRDefault="00FC7740" w:rsidP="00FC7740">
            <w:pPr>
              <w:jc w:val="center"/>
              <w:rPr>
                <w:rFonts w:ascii="Times New Roman" w:hAnsi="Times New Roman" w:cs="Times New Roman"/>
              </w:rPr>
            </w:pPr>
          </w:p>
        </w:tc>
        <w:tc>
          <w:tcPr>
            <w:tcW w:w="2835" w:type="dxa"/>
            <w:vMerge/>
            <w:shd w:val="clear" w:color="auto" w:fill="auto"/>
          </w:tcPr>
          <w:p w:rsidR="00FC7740" w:rsidRPr="003D0D9A" w:rsidRDefault="00FC7740" w:rsidP="00FC7740">
            <w:pPr>
              <w:jc w:val="center"/>
              <w:rPr>
                <w:rFonts w:ascii="Times New Roman" w:hAnsi="Times New Roman" w:cs="Times New Roman"/>
              </w:rPr>
            </w:pPr>
          </w:p>
        </w:tc>
      </w:tr>
      <w:tr w:rsidR="00FC7740" w:rsidRPr="003D0D9A" w:rsidTr="00FC7740">
        <w:trPr>
          <w:trHeight w:val="1159"/>
        </w:trPr>
        <w:tc>
          <w:tcPr>
            <w:tcW w:w="788" w:type="dxa"/>
            <w:gridSpan w:val="2"/>
            <w:vMerge/>
            <w:hideMark/>
          </w:tcPr>
          <w:p w:rsidR="00FC7740" w:rsidRPr="00C66BB1" w:rsidRDefault="00FC7740" w:rsidP="00FC7740">
            <w:pPr>
              <w:jc w:val="center"/>
              <w:rPr>
                <w:rFonts w:ascii="Times New Roman" w:hAnsi="Times New Roman" w:cs="Times New Roman"/>
                <w:sz w:val="20"/>
                <w:szCs w:val="20"/>
              </w:rPr>
            </w:pPr>
          </w:p>
        </w:tc>
        <w:tc>
          <w:tcPr>
            <w:tcW w:w="2155" w:type="dxa"/>
            <w:vMerge/>
            <w:hideMark/>
          </w:tcPr>
          <w:p w:rsidR="00FC7740" w:rsidRPr="00C66BB1" w:rsidRDefault="00FC7740" w:rsidP="00FC7740">
            <w:pPr>
              <w:jc w:val="center"/>
              <w:rPr>
                <w:rFonts w:ascii="Times New Roman" w:hAnsi="Times New Roman" w:cs="Times New Roman"/>
                <w:sz w:val="20"/>
                <w:szCs w:val="20"/>
              </w:rPr>
            </w:pPr>
          </w:p>
        </w:tc>
        <w:tc>
          <w:tcPr>
            <w:tcW w:w="2268" w:type="dxa"/>
            <w:vMerge/>
            <w:hideMark/>
          </w:tcPr>
          <w:p w:rsidR="00FC7740" w:rsidRPr="00C66BB1" w:rsidRDefault="00FC7740" w:rsidP="00FC7740">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FC7740" w:rsidRPr="00C66BB1" w:rsidRDefault="00FC7740" w:rsidP="00814454">
            <w:pPr>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FC7740" w:rsidRPr="00C66BB1" w:rsidRDefault="00FC7740" w:rsidP="00814454">
            <w:pPr>
              <w:jc w:val="center"/>
              <w:rPr>
                <w:rFonts w:ascii="Times New Roman" w:hAnsi="Times New Roman" w:cs="Times New Roman"/>
                <w:sz w:val="20"/>
                <w:szCs w:val="20"/>
              </w:rPr>
            </w:pPr>
            <w:r w:rsidRPr="00C66BB1">
              <w:rPr>
                <w:rFonts w:ascii="Times New Roman" w:hAnsi="Times New Roman" w:cs="Times New Roman"/>
                <w:sz w:val="20"/>
                <w:szCs w:val="20"/>
              </w:rPr>
              <w:t>Operacja przewiduje działania promocyjne w zakresie:</w:t>
            </w:r>
          </w:p>
          <w:p w:rsidR="00FC7740" w:rsidRPr="00C66BB1" w:rsidRDefault="00FC7740" w:rsidP="00814454">
            <w:pPr>
              <w:jc w:val="center"/>
              <w:rPr>
                <w:rFonts w:ascii="Times New Roman" w:hAnsi="Times New Roman" w:cs="Times New Roman"/>
                <w:sz w:val="20"/>
                <w:szCs w:val="20"/>
              </w:rPr>
            </w:pPr>
            <w:r w:rsidRPr="00C66BB1">
              <w:rPr>
                <w:rFonts w:ascii="Times New Roman" w:hAnsi="Times New Roman" w:cs="Times New Roman"/>
                <w:sz w:val="20"/>
                <w:szCs w:val="20"/>
              </w:rPr>
              <w:t>- PROMOCJI OBSZARU LGD poprzez zakup tablicy informacyjnej o wymiarach nie mniejszych niż 40cmx50cm i jej montaż w centralnym/widocznym miejscu związanym z realizacją projektu. Obowiązkowe informacje do zamieszczenia na tablicy: logo Śliwkowy Szlak, nazwa projektu oraz informacja o dofinansowaniu z PROW 2014-2020</w:t>
            </w:r>
          </w:p>
          <w:p w:rsidR="00FC7740" w:rsidRPr="00C66BB1" w:rsidRDefault="00FC7740" w:rsidP="00814454">
            <w:pPr>
              <w:jc w:val="center"/>
              <w:rPr>
                <w:rFonts w:ascii="Times New Roman" w:hAnsi="Times New Roman" w:cs="Times New Roman"/>
                <w:sz w:val="20"/>
                <w:szCs w:val="20"/>
              </w:rPr>
            </w:pPr>
            <w:r w:rsidRPr="00C66BB1">
              <w:rPr>
                <w:rFonts w:ascii="Times New Roman" w:hAnsi="Times New Roman" w:cs="Times New Roman"/>
                <w:sz w:val="20"/>
                <w:szCs w:val="20"/>
                <w:u w:val="single"/>
              </w:rPr>
              <w:t>oraz</w:t>
            </w:r>
          </w:p>
          <w:p w:rsidR="00FC7740" w:rsidRPr="00C66BB1" w:rsidRDefault="00FC7740" w:rsidP="00814454">
            <w:pPr>
              <w:jc w:val="center"/>
              <w:rPr>
                <w:rFonts w:ascii="Times New Roman" w:hAnsi="Times New Roman" w:cs="Times New Roman"/>
                <w:sz w:val="20"/>
                <w:szCs w:val="20"/>
              </w:rPr>
            </w:pPr>
            <w:r w:rsidRPr="00C66BB1">
              <w:rPr>
                <w:rFonts w:ascii="Times New Roman" w:hAnsi="Times New Roman" w:cs="Times New Roman"/>
                <w:sz w:val="20"/>
                <w:szCs w:val="20"/>
              </w:rPr>
              <w:t>- WYKORZYSTANIA MARKI ŚLIWKOWY SZLAK</w:t>
            </w:r>
          </w:p>
          <w:p w:rsidR="00FC7740" w:rsidRPr="00C66BB1" w:rsidRDefault="00FC7740" w:rsidP="003B005E">
            <w:pPr>
              <w:jc w:val="center"/>
              <w:rPr>
                <w:rFonts w:ascii="Times New Roman" w:hAnsi="Times New Roman" w:cs="Times New Roman"/>
                <w:sz w:val="20"/>
                <w:szCs w:val="20"/>
              </w:rPr>
            </w:pPr>
            <w:r w:rsidRPr="00C66BB1">
              <w:rPr>
                <w:rFonts w:ascii="Times New Roman" w:hAnsi="Times New Roman" w:cs="Times New Roman"/>
                <w:sz w:val="20"/>
                <w:szCs w:val="20"/>
              </w:rPr>
              <w:t>poprzez działania oparte na współpracy międzysektorowej, polegające na wdrożeniu rozwiązań opartych na produktów lokalnych ukierunkowanych na promocję obszaru Śliwkowego Szlaku. Należy opisać planowane działania bazujące na współpracy Wnioskodawcy z podmiotami: publicznym, społecznym i gospodarczym, związane z nowymi lub istniejącymi produktami lokalnymi obszaru oraz wykazać ich spójność z podejmowaną lub rozwijaną działalnością gospodarczą (osoby fizyczne i przedsiębiorcy) lub prowadzoną działalnością statutową (</w:t>
            </w:r>
            <w:proofErr w:type="spellStart"/>
            <w:r w:rsidRPr="00C66BB1">
              <w:rPr>
                <w:rFonts w:ascii="Times New Roman" w:hAnsi="Times New Roman" w:cs="Times New Roman"/>
                <w:sz w:val="20"/>
                <w:szCs w:val="20"/>
              </w:rPr>
              <w:t>ngo</w:t>
            </w:r>
            <w:proofErr w:type="spellEnd"/>
            <w:r w:rsidRPr="00C66BB1">
              <w:rPr>
                <w:rFonts w:ascii="Times New Roman" w:hAnsi="Times New Roman" w:cs="Times New Roman"/>
                <w:sz w:val="20"/>
                <w:szCs w:val="20"/>
              </w:rPr>
              <w:t xml:space="preserve">, parafie i KGW) lub regulaminową (osoby fizyczne oraz </w:t>
            </w:r>
            <w:proofErr w:type="spellStart"/>
            <w:r w:rsidRPr="00C66BB1">
              <w:rPr>
                <w:rFonts w:ascii="Times New Roman" w:hAnsi="Times New Roman" w:cs="Times New Roman"/>
                <w:sz w:val="20"/>
                <w:szCs w:val="20"/>
              </w:rPr>
              <w:t>jst</w:t>
            </w:r>
            <w:proofErr w:type="spellEnd"/>
            <w:r w:rsidRPr="00C66BB1">
              <w:rPr>
                <w:rFonts w:ascii="Times New Roman" w:hAnsi="Times New Roman" w:cs="Times New Roman"/>
                <w:sz w:val="20"/>
                <w:szCs w:val="20"/>
              </w:rPr>
              <w:t>), a także wpływ na promocję obszaru Śliwkowego Szlaku.</w:t>
            </w:r>
          </w:p>
        </w:tc>
        <w:tc>
          <w:tcPr>
            <w:tcW w:w="3118" w:type="dxa"/>
            <w:vMerge/>
            <w:shd w:val="clear" w:color="auto" w:fill="D9D9D9" w:themeFill="background1" w:themeFillShade="D9"/>
            <w:hideMark/>
          </w:tcPr>
          <w:p w:rsidR="00FC7740" w:rsidRPr="00C66BB1" w:rsidRDefault="00FC7740" w:rsidP="00FC7740">
            <w:pPr>
              <w:jc w:val="center"/>
              <w:rPr>
                <w:rFonts w:ascii="Times New Roman" w:hAnsi="Times New Roman" w:cs="Times New Roman"/>
                <w:sz w:val="20"/>
                <w:szCs w:val="20"/>
              </w:rPr>
            </w:pPr>
          </w:p>
        </w:tc>
        <w:tc>
          <w:tcPr>
            <w:tcW w:w="1134" w:type="dxa"/>
            <w:vMerge/>
            <w:shd w:val="clear" w:color="auto" w:fill="auto"/>
          </w:tcPr>
          <w:p w:rsidR="00FC7740" w:rsidRPr="003D0D9A" w:rsidRDefault="00FC7740" w:rsidP="00FC7740">
            <w:pPr>
              <w:jc w:val="center"/>
              <w:rPr>
                <w:rFonts w:ascii="Times New Roman" w:hAnsi="Times New Roman" w:cs="Times New Roman"/>
              </w:rPr>
            </w:pPr>
          </w:p>
        </w:tc>
        <w:tc>
          <w:tcPr>
            <w:tcW w:w="2835" w:type="dxa"/>
            <w:vMerge/>
            <w:shd w:val="clear" w:color="auto" w:fill="auto"/>
          </w:tcPr>
          <w:p w:rsidR="00FC7740" w:rsidRPr="003D0D9A" w:rsidRDefault="00FC7740" w:rsidP="00FC7740">
            <w:pPr>
              <w:jc w:val="center"/>
              <w:rPr>
                <w:rFonts w:ascii="Times New Roman" w:hAnsi="Times New Roman" w:cs="Times New Roman"/>
              </w:rPr>
            </w:pPr>
          </w:p>
        </w:tc>
      </w:tr>
      <w:tr w:rsidR="005B79E9" w:rsidRPr="003D0D9A" w:rsidTr="00FC7740">
        <w:trPr>
          <w:trHeight w:val="840"/>
        </w:trPr>
        <w:tc>
          <w:tcPr>
            <w:tcW w:w="788" w:type="dxa"/>
            <w:gridSpan w:val="2"/>
            <w:vMerge w:val="restart"/>
            <w:shd w:val="clear" w:color="auto" w:fill="D9D9D9" w:themeFill="background1" w:themeFillShade="D9"/>
            <w:vAlign w:val="center"/>
            <w:hideMark/>
          </w:tcPr>
          <w:p w:rsidR="005B79E9" w:rsidRPr="003B005E" w:rsidRDefault="00303B59" w:rsidP="00814454">
            <w:pPr>
              <w:jc w:val="center"/>
              <w:rPr>
                <w:rFonts w:ascii="Times New Roman" w:hAnsi="Times New Roman" w:cs="Times New Roman"/>
                <w:b/>
                <w:sz w:val="20"/>
                <w:szCs w:val="20"/>
              </w:rPr>
            </w:pPr>
            <w:r>
              <w:rPr>
                <w:rFonts w:ascii="Times New Roman" w:hAnsi="Times New Roman" w:cs="Times New Roman"/>
                <w:b/>
                <w:sz w:val="20"/>
                <w:szCs w:val="20"/>
              </w:rPr>
              <w:t>4</w:t>
            </w:r>
          </w:p>
        </w:tc>
        <w:tc>
          <w:tcPr>
            <w:tcW w:w="2155" w:type="dxa"/>
            <w:vMerge w:val="restart"/>
            <w:shd w:val="clear" w:color="auto" w:fill="D9D9D9" w:themeFill="background1" w:themeFillShade="D9"/>
            <w:vAlign w:val="center"/>
            <w:hideMark/>
          </w:tcPr>
          <w:p w:rsidR="005B79E9" w:rsidRPr="003B005E" w:rsidRDefault="005B79E9" w:rsidP="00814454">
            <w:pPr>
              <w:jc w:val="center"/>
              <w:rPr>
                <w:rFonts w:ascii="Times New Roman" w:hAnsi="Times New Roman" w:cs="Times New Roman"/>
                <w:b/>
                <w:sz w:val="20"/>
                <w:szCs w:val="20"/>
              </w:rPr>
            </w:pPr>
            <w:r w:rsidRPr="003B005E">
              <w:rPr>
                <w:rFonts w:ascii="Times New Roman" w:hAnsi="Times New Roman" w:cs="Times New Roman"/>
                <w:b/>
                <w:sz w:val="20"/>
                <w:szCs w:val="20"/>
              </w:rPr>
              <w:t>Wzmocnienie przedsiębiorczości w ramach wybranych zakresów</w:t>
            </w:r>
          </w:p>
        </w:tc>
        <w:tc>
          <w:tcPr>
            <w:tcW w:w="2268" w:type="dxa"/>
            <w:vMerge w:val="restart"/>
            <w:shd w:val="clear" w:color="auto" w:fill="D9D9D9" w:themeFill="background1" w:themeFillShade="D9"/>
            <w:vAlign w:val="center"/>
            <w:hideMark/>
          </w:tcPr>
          <w:p w:rsidR="005B79E9" w:rsidRPr="00C66BB1" w:rsidRDefault="005B79E9" w:rsidP="00814454">
            <w:pPr>
              <w:jc w:val="center"/>
              <w:rPr>
                <w:rFonts w:ascii="Times New Roman" w:hAnsi="Times New Roman" w:cs="Times New Roman"/>
                <w:sz w:val="20"/>
                <w:szCs w:val="20"/>
              </w:rPr>
            </w:pPr>
            <w:r w:rsidRPr="00C66BB1">
              <w:rPr>
                <w:rFonts w:ascii="Times New Roman" w:hAnsi="Times New Roman" w:cs="Times New Roman"/>
                <w:sz w:val="20"/>
                <w:szCs w:val="20"/>
              </w:rPr>
              <w:t xml:space="preserve">Preferowane są operacje </w:t>
            </w:r>
            <w:r w:rsidRPr="00C66BB1">
              <w:rPr>
                <w:rFonts w:ascii="Times New Roman" w:hAnsi="Times New Roman" w:cs="Times New Roman"/>
                <w:b/>
                <w:bCs/>
                <w:sz w:val="20"/>
                <w:szCs w:val="20"/>
              </w:rPr>
              <w:t>z zakresu:</w:t>
            </w:r>
            <w:r w:rsidRPr="00C66BB1">
              <w:rPr>
                <w:rFonts w:ascii="Times New Roman" w:hAnsi="Times New Roman" w:cs="Times New Roman"/>
                <w:sz w:val="20"/>
                <w:szCs w:val="20"/>
              </w:rPr>
              <w:t xml:space="preserve"> rozwoju turystyki i/lub rekreacji  lub przetwórstwa owoców, warzyw, zbóż oraz ziół.</w:t>
            </w:r>
          </w:p>
        </w:tc>
        <w:tc>
          <w:tcPr>
            <w:tcW w:w="426" w:type="dxa"/>
            <w:shd w:val="clear" w:color="auto" w:fill="D9D9D9" w:themeFill="background1" w:themeFillShade="D9"/>
            <w:vAlign w:val="center"/>
            <w:hideMark/>
          </w:tcPr>
          <w:p w:rsidR="005B79E9" w:rsidRPr="00C66BB1" w:rsidRDefault="005B79E9" w:rsidP="00814454">
            <w:pPr>
              <w:jc w:val="center"/>
              <w:rPr>
                <w:rFonts w:ascii="Times New Roman" w:hAnsi="Times New Roman" w:cs="Times New Roman"/>
                <w:sz w:val="20"/>
                <w:szCs w:val="20"/>
              </w:rPr>
            </w:pPr>
            <w:r w:rsidRPr="00C66BB1">
              <w:rPr>
                <w:rFonts w:ascii="Times New Roman" w:hAnsi="Times New Roman" w:cs="Times New Roman"/>
                <w:sz w:val="20"/>
                <w:szCs w:val="20"/>
              </w:rPr>
              <w:t>0</w:t>
            </w:r>
          </w:p>
        </w:tc>
        <w:tc>
          <w:tcPr>
            <w:tcW w:w="2835" w:type="dxa"/>
            <w:shd w:val="clear" w:color="auto" w:fill="D9D9D9" w:themeFill="background1" w:themeFillShade="D9"/>
            <w:vAlign w:val="center"/>
            <w:hideMark/>
          </w:tcPr>
          <w:p w:rsidR="005B79E9" w:rsidRPr="00C66BB1" w:rsidRDefault="005B79E9" w:rsidP="00814454">
            <w:pPr>
              <w:jc w:val="center"/>
              <w:rPr>
                <w:rFonts w:ascii="Times New Roman" w:hAnsi="Times New Roman" w:cs="Times New Roman"/>
                <w:sz w:val="20"/>
                <w:szCs w:val="20"/>
              </w:rPr>
            </w:pPr>
            <w:r w:rsidRPr="00C66BB1">
              <w:rPr>
                <w:rFonts w:ascii="Times New Roman" w:hAnsi="Times New Roman" w:cs="Times New Roman"/>
                <w:sz w:val="20"/>
                <w:szCs w:val="20"/>
              </w:rPr>
              <w:t>Głównym celem operacji nie będzie działalność we wskazanych zakresach</w:t>
            </w:r>
          </w:p>
        </w:tc>
        <w:tc>
          <w:tcPr>
            <w:tcW w:w="3118" w:type="dxa"/>
            <w:vMerge w:val="restart"/>
            <w:shd w:val="clear" w:color="auto" w:fill="D9D9D9" w:themeFill="background1" w:themeFillShade="D9"/>
            <w:vAlign w:val="center"/>
            <w:hideMark/>
          </w:tcPr>
          <w:p w:rsidR="005B79E9" w:rsidRPr="00C66BB1" w:rsidRDefault="005B79E9" w:rsidP="003B005E">
            <w:pPr>
              <w:jc w:val="center"/>
              <w:rPr>
                <w:rFonts w:ascii="Times New Roman" w:hAnsi="Times New Roman" w:cs="Times New Roman"/>
                <w:sz w:val="20"/>
                <w:szCs w:val="20"/>
              </w:rPr>
            </w:pPr>
            <w:r w:rsidRPr="00C66BB1">
              <w:rPr>
                <w:rFonts w:ascii="Times New Roman" w:hAnsi="Times New Roman" w:cs="Times New Roman"/>
                <w:sz w:val="20"/>
                <w:szCs w:val="20"/>
              </w:rPr>
              <w:t>Kryterium weryfikowane na podstawie informacji ujętej we wniosku oraz w biznesplanie, dotyczącej kodu PKD podstawowej (podejmowanej/rozwijanej) działalności gospodarczej, spójnego z przedmiotem operacji.</w:t>
            </w:r>
          </w:p>
        </w:tc>
        <w:tc>
          <w:tcPr>
            <w:tcW w:w="3969" w:type="dxa"/>
            <w:gridSpan w:val="2"/>
            <w:vMerge w:val="restart"/>
            <w:shd w:val="clear" w:color="auto" w:fill="D9D9D9" w:themeFill="background1" w:themeFillShade="D9"/>
          </w:tcPr>
          <w:p w:rsidR="005B79E9" w:rsidRDefault="005B79E9" w:rsidP="00FC7740">
            <w:pPr>
              <w:jc w:val="center"/>
              <w:rPr>
                <w:rFonts w:ascii="Times New Roman" w:hAnsi="Times New Roman" w:cs="Times New Roman"/>
              </w:rPr>
            </w:pPr>
          </w:p>
          <w:p w:rsidR="005B79E9" w:rsidRDefault="005B79E9" w:rsidP="00FC7740">
            <w:pPr>
              <w:jc w:val="center"/>
              <w:rPr>
                <w:rFonts w:ascii="Times New Roman" w:hAnsi="Times New Roman" w:cs="Times New Roman"/>
              </w:rPr>
            </w:pPr>
          </w:p>
          <w:p w:rsidR="005B79E9" w:rsidRDefault="005B79E9" w:rsidP="00FC7740">
            <w:pPr>
              <w:jc w:val="center"/>
              <w:rPr>
                <w:rFonts w:ascii="Times New Roman" w:hAnsi="Times New Roman" w:cs="Times New Roman"/>
              </w:rPr>
            </w:pPr>
          </w:p>
          <w:p w:rsidR="005B79E9" w:rsidRDefault="005B79E9" w:rsidP="00FC7740">
            <w:pPr>
              <w:jc w:val="center"/>
              <w:rPr>
                <w:rFonts w:ascii="Times New Roman" w:hAnsi="Times New Roman" w:cs="Times New Roman"/>
              </w:rPr>
            </w:pPr>
          </w:p>
          <w:p w:rsidR="005B79E9" w:rsidRDefault="005B79E9" w:rsidP="00FC7740">
            <w:pPr>
              <w:jc w:val="center"/>
              <w:rPr>
                <w:rFonts w:ascii="Times New Roman" w:hAnsi="Times New Roman" w:cs="Times New Roman"/>
              </w:rPr>
            </w:pPr>
          </w:p>
          <w:p w:rsidR="005B79E9" w:rsidRDefault="005B79E9" w:rsidP="00FC7740">
            <w:pPr>
              <w:jc w:val="center"/>
              <w:rPr>
                <w:rFonts w:ascii="Times New Roman" w:hAnsi="Times New Roman" w:cs="Times New Roman"/>
              </w:rPr>
            </w:pPr>
          </w:p>
          <w:p w:rsidR="005B79E9" w:rsidRDefault="005B79E9" w:rsidP="00FC7740">
            <w:pPr>
              <w:jc w:val="center"/>
              <w:rPr>
                <w:rFonts w:ascii="Times New Roman" w:hAnsi="Times New Roman" w:cs="Times New Roman"/>
              </w:rPr>
            </w:pPr>
          </w:p>
          <w:p w:rsidR="005B79E9" w:rsidRDefault="005B79E9" w:rsidP="00FC7740">
            <w:pPr>
              <w:jc w:val="center"/>
              <w:rPr>
                <w:rFonts w:ascii="Times New Roman" w:hAnsi="Times New Roman" w:cs="Times New Roman"/>
              </w:rPr>
            </w:pPr>
          </w:p>
          <w:p w:rsidR="005B79E9" w:rsidRDefault="005B79E9" w:rsidP="00FC7740">
            <w:pPr>
              <w:jc w:val="center"/>
              <w:rPr>
                <w:rFonts w:ascii="Times New Roman" w:hAnsi="Times New Roman" w:cs="Times New Roman"/>
              </w:rPr>
            </w:pPr>
          </w:p>
          <w:p w:rsidR="005B79E9" w:rsidRDefault="005B79E9" w:rsidP="00FC7740">
            <w:pPr>
              <w:jc w:val="center"/>
              <w:rPr>
                <w:rFonts w:ascii="Times New Roman" w:hAnsi="Times New Roman" w:cs="Times New Roman"/>
              </w:rPr>
            </w:pPr>
          </w:p>
          <w:p w:rsidR="005B79E9" w:rsidRDefault="005B79E9" w:rsidP="00FC7740">
            <w:pPr>
              <w:jc w:val="center"/>
              <w:rPr>
                <w:rFonts w:ascii="Times New Roman" w:hAnsi="Times New Roman" w:cs="Times New Roman"/>
              </w:rPr>
            </w:pPr>
          </w:p>
          <w:p w:rsidR="005B79E9" w:rsidRPr="003D0D9A" w:rsidRDefault="005B79E9" w:rsidP="00FC7740">
            <w:pPr>
              <w:jc w:val="center"/>
              <w:rPr>
                <w:rFonts w:ascii="Times New Roman" w:hAnsi="Times New Roman" w:cs="Times New Roman"/>
              </w:rPr>
            </w:pPr>
            <w:r>
              <w:rPr>
                <w:rFonts w:ascii="Times New Roman" w:hAnsi="Times New Roman" w:cs="Times New Roman"/>
              </w:rPr>
              <w:t>Nie dotyczy</w:t>
            </w:r>
          </w:p>
        </w:tc>
      </w:tr>
      <w:tr w:rsidR="005B79E9" w:rsidRPr="003D0D9A" w:rsidTr="00FC7740">
        <w:trPr>
          <w:trHeight w:val="1056"/>
        </w:trPr>
        <w:tc>
          <w:tcPr>
            <w:tcW w:w="788" w:type="dxa"/>
            <w:gridSpan w:val="2"/>
            <w:vMerge/>
            <w:hideMark/>
          </w:tcPr>
          <w:p w:rsidR="005B79E9" w:rsidRPr="00C66BB1" w:rsidRDefault="005B79E9" w:rsidP="00FC7740">
            <w:pPr>
              <w:jc w:val="center"/>
              <w:rPr>
                <w:rFonts w:ascii="Times New Roman" w:hAnsi="Times New Roman" w:cs="Times New Roman"/>
                <w:sz w:val="20"/>
                <w:szCs w:val="20"/>
              </w:rPr>
            </w:pPr>
          </w:p>
        </w:tc>
        <w:tc>
          <w:tcPr>
            <w:tcW w:w="2155" w:type="dxa"/>
            <w:vMerge/>
            <w:hideMark/>
          </w:tcPr>
          <w:p w:rsidR="005B79E9" w:rsidRPr="00C66BB1" w:rsidRDefault="005B79E9" w:rsidP="00FC7740">
            <w:pPr>
              <w:jc w:val="center"/>
              <w:rPr>
                <w:rFonts w:ascii="Times New Roman" w:hAnsi="Times New Roman" w:cs="Times New Roman"/>
                <w:sz w:val="20"/>
                <w:szCs w:val="20"/>
              </w:rPr>
            </w:pPr>
          </w:p>
        </w:tc>
        <w:tc>
          <w:tcPr>
            <w:tcW w:w="2268" w:type="dxa"/>
            <w:vMerge/>
            <w:hideMark/>
          </w:tcPr>
          <w:p w:rsidR="005B79E9" w:rsidRPr="00C66BB1" w:rsidRDefault="005B79E9" w:rsidP="00FC7740">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5B79E9" w:rsidRPr="00C66BB1" w:rsidRDefault="005B79E9" w:rsidP="00814454">
            <w:pPr>
              <w:jc w:val="center"/>
              <w:rPr>
                <w:rFonts w:ascii="Times New Roman" w:hAnsi="Times New Roman" w:cs="Times New Roman"/>
                <w:sz w:val="20"/>
                <w:szCs w:val="20"/>
              </w:rPr>
            </w:pPr>
            <w:r w:rsidRPr="00C66BB1">
              <w:rPr>
                <w:rFonts w:ascii="Times New Roman" w:hAnsi="Times New Roman" w:cs="Times New Roman"/>
                <w:sz w:val="20"/>
                <w:szCs w:val="20"/>
              </w:rPr>
              <w:t>1</w:t>
            </w:r>
          </w:p>
        </w:tc>
        <w:tc>
          <w:tcPr>
            <w:tcW w:w="2835" w:type="dxa"/>
            <w:shd w:val="clear" w:color="auto" w:fill="D9D9D9" w:themeFill="background1" w:themeFillShade="D9"/>
            <w:vAlign w:val="center"/>
            <w:hideMark/>
          </w:tcPr>
          <w:p w:rsidR="005B79E9" w:rsidRPr="00C66BB1" w:rsidRDefault="005B79E9" w:rsidP="00814454">
            <w:pPr>
              <w:jc w:val="center"/>
              <w:rPr>
                <w:rFonts w:ascii="Times New Roman" w:hAnsi="Times New Roman" w:cs="Times New Roman"/>
                <w:sz w:val="20"/>
                <w:szCs w:val="20"/>
              </w:rPr>
            </w:pPr>
            <w:r w:rsidRPr="00C66BB1">
              <w:rPr>
                <w:rFonts w:ascii="Times New Roman" w:hAnsi="Times New Roman" w:cs="Times New Roman"/>
                <w:sz w:val="20"/>
                <w:szCs w:val="20"/>
              </w:rPr>
              <w:t>Głównym celem operacji jest działalność z zakresu rozwoju turystyki i/lub rekreacji w ramach kodów PKD: 55.10.Z, 55.20.Z, 77.21.Z, 93.29.Z, 79.11.A, 79.11.B, 79.12.Z, 79.90.A, 79.90.B, 79.90.C</w:t>
            </w:r>
          </w:p>
        </w:tc>
        <w:tc>
          <w:tcPr>
            <w:tcW w:w="3118" w:type="dxa"/>
            <w:vMerge/>
            <w:hideMark/>
          </w:tcPr>
          <w:p w:rsidR="005B79E9" w:rsidRPr="00C66BB1" w:rsidRDefault="005B79E9" w:rsidP="00FC7740">
            <w:pPr>
              <w:jc w:val="center"/>
              <w:rPr>
                <w:rFonts w:ascii="Times New Roman" w:hAnsi="Times New Roman" w:cs="Times New Roman"/>
                <w:sz w:val="20"/>
                <w:szCs w:val="20"/>
              </w:rPr>
            </w:pPr>
          </w:p>
        </w:tc>
        <w:tc>
          <w:tcPr>
            <w:tcW w:w="3969" w:type="dxa"/>
            <w:gridSpan w:val="2"/>
            <w:vMerge/>
            <w:shd w:val="clear" w:color="auto" w:fill="D9D9D9" w:themeFill="background1" w:themeFillShade="D9"/>
          </w:tcPr>
          <w:p w:rsidR="005B79E9" w:rsidRPr="003D0D9A" w:rsidRDefault="005B79E9" w:rsidP="00FC7740">
            <w:pPr>
              <w:jc w:val="center"/>
              <w:rPr>
                <w:rFonts w:ascii="Times New Roman" w:hAnsi="Times New Roman" w:cs="Times New Roman"/>
              </w:rPr>
            </w:pPr>
          </w:p>
        </w:tc>
      </w:tr>
      <w:tr w:rsidR="005B79E9" w:rsidRPr="003D0D9A" w:rsidTr="00234BA9">
        <w:trPr>
          <w:trHeight w:val="1545"/>
        </w:trPr>
        <w:tc>
          <w:tcPr>
            <w:tcW w:w="788" w:type="dxa"/>
            <w:gridSpan w:val="2"/>
            <w:vMerge/>
            <w:hideMark/>
          </w:tcPr>
          <w:p w:rsidR="005B79E9" w:rsidRPr="00C66BB1" w:rsidRDefault="005B79E9" w:rsidP="00FC7740">
            <w:pPr>
              <w:jc w:val="center"/>
              <w:rPr>
                <w:rFonts w:ascii="Times New Roman" w:hAnsi="Times New Roman" w:cs="Times New Roman"/>
                <w:sz w:val="20"/>
                <w:szCs w:val="20"/>
              </w:rPr>
            </w:pPr>
          </w:p>
        </w:tc>
        <w:tc>
          <w:tcPr>
            <w:tcW w:w="2155" w:type="dxa"/>
            <w:vMerge/>
            <w:hideMark/>
          </w:tcPr>
          <w:p w:rsidR="005B79E9" w:rsidRPr="00C66BB1" w:rsidRDefault="005B79E9" w:rsidP="00FC7740">
            <w:pPr>
              <w:jc w:val="center"/>
              <w:rPr>
                <w:rFonts w:ascii="Times New Roman" w:hAnsi="Times New Roman" w:cs="Times New Roman"/>
                <w:sz w:val="20"/>
                <w:szCs w:val="20"/>
              </w:rPr>
            </w:pPr>
          </w:p>
        </w:tc>
        <w:tc>
          <w:tcPr>
            <w:tcW w:w="2268" w:type="dxa"/>
            <w:vMerge/>
            <w:hideMark/>
          </w:tcPr>
          <w:p w:rsidR="005B79E9" w:rsidRPr="00C66BB1" w:rsidRDefault="005B79E9" w:rsidP="00FC7740">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5B79E9" w:rsidRPr="00C66BB1" w:rsidRDefault="005B79E9" w:rsidP="00814454">
            <w:pPr>
              <w:tabs>
                <w:tab w:val="center" w:pos="219"/>
              </w:tabs>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5B79E9" w:rsidRPr="00C66BB1" w:rsidRDefault="005B79E9" w:rsidP="00814454">
            <w:pPr>
              <w:jc w:val="center"/>
              <w:rPr>
                <w:rFonts w:ascii="Times New Roman" w:hAnsi="Times New Roman" w:cs="Times New Roman"/>
                <w:sz w:val="20"/>
                <w:szCs w:val="20"/>
              </w:rPr>
            </w:pPr>
            <w:r w:rsidRPr="00C66BB1">
              <w:rPr>
                <w:rFonts w:ascii="Times New Roman" w:hAnsi="Times New Roman" w:cs="Times New Roman"/>
                <w:sz w:val="20"/>
                <w:szCs w:val="20"/>
              </w:rPr>
              <w:t>Głównym celem operacji jest działalność z zakresu przetwórstwa owoców, warzyw, zbóż oraz ziół w ramach kodów PKD: 10.31.Z, 10.32.Z, 10.39.Z, 10.41.Z (z wyłączeniem produkcji niejadalnych olejów i tłuszczów zwierzęcych oraz produkcji olejów z ryb i ssaków morskich) , 10.61.Z, 10.62.Z, 10.83.Z (tylko w zakresie produkcji herbat ziołowych), 10.84.Z (tylko w zakresie produkcji przypraw), 11.02.Z, 11.03.Z, 11.04.Z, 11.05.Z, 11.07.Z,</w:t>
            </w:r>
          </w:p>
        </w:tc>
        <w:tc>
          <w:tcPr>
            <w:tcW w:w="3118" w:type="dxa"/>
            <w:vMerge/>
            <w:hideMark/>
          </w:tcPr>
          <w:p w:rsidR="005B79E9" w:rsidRPr="00C66BB1" w:rsidRDefault="005B79E9" w:rsidP="00FC7740">
            <w:pPr>
              <w:jc w:val="center"/>
              <w:rPr>
                <w:rFonts w:ascii="Times New Roman" w:hAnsi="Times New Roman" w:cs="Times New Roman"/>
                <w:sz w:val="20"/>
                <w:szCs w:val="20"/>
              </w:rPr>
            </w:pPr>
          </w:p>
        </w:tc>
        <w:tc>
          <w:tcPr>
            <w:tcW w:w="3969" w:type="dxa"/>
            <w:gridSpan w:val="2"/>
            <w:vMerge/>
            <w:tcBorders>
              <w:bottom w:val="single" w:sz="4" w:space="0" w:color="auto"/>
            </w:tcBorders>
            <w:shd w:val="clear" w:color="auto" w:fill="D9D9D9" w:themeFill="background1" w:themeFillShade="D9"/>
          </w:tcPr>
          <w:p w:rsidR="005B79E9" w:rsidRPr="003D0D9A" w:rsidRDefault="005B79E9" w:rsidP="00FC7740">
            <w:pPr>
              <w:jc w:val="center"/>
              <w:rPr>
                <w:rFonts w:ascii="Times New Roman" w:hAnsi="Times New Roman" w:cs="Times New Roman"/>
              </w:rPr>
            </w:pPr>
          </w:p>
        </w:tc>
      </w:tr>
      <w:tr w:rsidR="005B79E9" w:rsidRPr="003D0D9A" w:rsidTr="00FC7740">
        <w:trPr>
          <w:trHeight w:val="1273"/>
        </w:trPr>
        <w:tc>
          <w:tcPr>
            <w:tcW w:w="788" w:type="dxa"/>
            <w:gridSpan w:val="2"/>
            <w:vMerge w:val="restart"/>
            <w:shd w:val="clear" w:color="auto" w:fill="D9D9D9" w:themeFill="background1" w:themeFillShade="D9"/>
            <w:vAlign w:val="center"/>
            <w:hideMark/>
          </w:tcPr>
          <w:p w:rsidR="005B79E9" w:rsidRPr="003B005E" w:rsidRDefault="00303B59" w:rsidP="00AE0381">
            <w:pPr>
              <w:jc w:val="center"/>
              <w:rPr>
                <w:rFonts w:ascii="Times New Roman" w:hAnsi="Times New Roman" w:cs="Times New Roman"/>
                <w:b/>
                <w:sz w:val="20"/>
                <w:szCs w:val="20"/>
              </w:rPr>
            </w:pPr>
            <w:r>
              <w:rPr>
                <w:rFonts w:ascii="Times New Roman" w:hAnsi="Times New Roman" w:cs="Times New Roman"/>
                <w:b/>
                <w:sz w:val="20"/>
                <w:szCs w:val="20"/>
              </w:rPr>
              <w:t>5</w:t>
            </w:r>
          </w:p>
        </w:tc>
        <w:tc>
          <w:tcPr>
            <w:tcW w:w="2155" w:type="dxa"/>
            <w:vMerge w:val="restart"/>
            <w:shd w:val="clear" w:color="auto" w:fill="D9D9D9" w:themeFill="background1" w:themeFillShade="D9"/>
            <w:vAlign w:val="center"/>
            <w:hideMark/>
          </w:tcPr>
          <w:p w:rsidR="005B79E9" w:rsidRPr="003B005E" w:rsidRDefault="005B79E9" w:rsidP="00814454">
            <w:pPr>
              <w:jc w:val="center"/>
              <w:rPr>
                <w:rFonts w:ascii="Times New Roman" w:hAnsi="Times New Roman" w:cs="Times New Roman"/>
                <w:b/>
                <w:sz w:val="20"/>
                <w:szCs w:val="20"/>
              </w:rPr>
            </w:pPr>
            <w:r w:rsidRPr="003B005E">
              <w:rPr>
                <w:rFonts w:ascii="Times New Roman" w:hAnsi="Times New Roman" w:cs="Times New Roman"/>
                <w:b/>
                <w:sz w:val="20"/>
                <w:szCs w:val="20"/>
              </w:rPr>
              <w:t>Rozliczanie podatku</w:t>
            </w:r>
          </w:p>
        </w:tc>
        <w:tc>
          <w:tcPr>
            <w:tcW w:w="2268" w:type="dxa"/>
            <w:vMerge w:val="restart"/>
            <w:shd w:val="clear" w:color="auto" w:fill="D9D9D9" w:themeFill="background1" w:themeFillShade="D9"/>
            <w:vAlign w:val="center"/>
            <w:hideMark/>
          </w:tcPr>
          <w:p w:rsidR="005B79E9" w:rsidRPr="00C66BB1" w:rsidRDefault="005B79E9" w:rsidP="00814454">
            <w:pPr>
              <w:jc w:val="center"/>
              <w:rPr>
                <w:rFonts w:ascii="Times New Roman" w:hAnsi="Times New Roman" w:cs="Times New Roman"/>
                <w:sz w:val="20"/>
                <w:szCs w:val="20"/>
              </w:rPr>
            </w:pPr>
            <w:r w:rsidRPr="00C66BB1">
              <w:rPr>
                <w:rFonts w:ascii="Times New Roman" w:hAnsi="Times New Roman" w:cs="Times New Roman"/>
                <w:sz w:val="20"/>
                <w:szCs w:val="20"/>
              </w:rPr>
              <w:t>Preferowani są wnioskodawcy, którzy rozliczają podatek dochodowy na obszarze LGD.</w:t>
            </w:r>
          </w:p>
        </w:tc>
        <w:tc>
          <w:tcPr>
            <w:tcW w:w="426" w:type="dxa"/>
            <w:shd w:val="clear" w:color="auto" w:fill="D9D9D9" w:themeFill="background1" w:themeFillShade="D9"/>
            <w:vAlign w:val="center"/>
            <w:hideMark/>
          </w:tcPr>
          <w:p w:rsidR="005B79E9" w:rsidRPr="00C66BB1" w:rsidRDefault="005B79E9" w:rsidP="00814454">
            <w:pPr>
              <w:jc w:val="center"/>
              <w:rPr>
                <w:rFonts w:ascii="Times New Roman" w:hAnsi="Times New Roman" w:cs="Times New Roman"/>
                <w:sz w:val="20"/>
                <w:szCs w:val="20"/>
              </w:rPr>
            </w:pPr>
            <w:r w:rsidRPr="00C66BB1">
              <w:rPr>
                <w:rFonts w:ascii="Times New Roman" w:hAnsi="Times New Roman" w:cs="Times New Roman"/>
                <w:sz w:val="20"/>
                <w:szCs w:val="20"/>
              </w:rPr>
              <w:t>0</w:t>
            </w:r>
          </w:p>
        </w:tc>
        <w:tc>
          <w:tcPr>
            <w:tcW w:w="2835" w:type="dxa"/>
            <w:shd w:val="clear" w:color="auto" w:fill="D9D9D9" w:themeFill="background1" w:themeFillShade="D9"/>
            <w:vAlign w:val="center"/>
            <w:hideMark/>
          </w:tcPr>
          <w:p w:rsidR="005B79E9" w:rsidRPr="00C66BB1" w:rsidRDefault="005B79E9" w:rsidP="00814454">
            <w:pPr>
              <w:jc w:val="center"/>
              <w:rPr>
                <w:rFonts w:ascii="Times New Roman" w:hAnsi="Times New Roman" w:cs="Times New Roman"/>
                <w:sz w:val="20"/>
                <w:szCs w:val="20"/>
              </w:rPr>
            </w:pPr>
            <w:r w:rsidRPr="00C66BB1">
              <w:rPr>
                <w:rFonts w:ascii="Times New Roman" w:hAnsi="Times New Roman" w:cs="Times New Roman"/>
                <w:sz w:val="20"/>
                <w:szCs w:val="20"/>
              </w:rPr>
              <w:t>Wnioskodawca nie rozlicza podatku dochodowego (PIT, CIT) na obszarze LGD (powiat: brzeski, bocheński, nowosądecki)</w:t>
            </w:r>
          </w:p>
        </w:tc>
        <w:tc>
          <w:tcPr>
            <w:tcW w:w="3118" w:type="dxa"/>
            <w:vMerge w:val="restart"/>
            <w:shd w:val="clear" w:color="auto" w:fill="D9D9D9" w:themeFill="background1" w:themeFillShade="D9"/>
            <w:vAlign w:val="center"/>
            <w:hideMark/>
          </w:tcPr>
          <w:p w:rsidR="005B79E9" w:rsidRPr="00C66BB1" w:rsidRDefault="005B79E9" w:rsidP="00814454">
            <w:pPr>
              <w:jc w:val="center"/>
              <w:rPr>
                <w:rFonts w:ascii="Times New Roman" w:hAnsi="Times New Roman" w:cs="Times New Roman"/>
                <w:sz w:val="20"/>
                <w:szCs w:val="20"/>
              </w:rPr>
            </w:pPr>
            <w:r w:rsidRPr="00C66BB1">
              <w:rPr>
                <w:rFonts w:ascii="Times New Roman" w:hAnsi="Times New Roman" w:cs="Times New Roman"/>
                <w:sz w:val="20"/>
                <w:szCs w:val="20"/>
              </w:rPr>
              <w:t>Kryterium weryfikowane na podstawie zaświadczenia z Urzędu Skarbowego w Brzesku, Bochni lub Nowym Sączu.</w:t>
            </w:r>
          </w:p>
        </w:tc>
        <w:tc>
          <w:tcPr>
            <w:tcW w:w="3969" w:type="dxa"/>
            <w:gridSpan w:val="2"/>
            <w:vMerge w:val="restart"/>
            <w:shd w:val="clear" w:color="auto" w:fill="D9D9D9" w:themeFill="background1" w:themeFillShade="D9"/>
            <w:vAlign w:val="center"/>
          </w:tcPr>
          <w:p w:rsidR="005B79E9" w:rsidRPr="003D0D9A" w:rsidRDefault="005B79E9" w:rsidP="00302BF8">
            <w:pPr>
              <w:jc w:val="center"/>
              <w:rPr>
                <w:rFonts w:ascii="Times New Roman" w:hAnsi="Times New Roman" w:cs="Times New Roman"/>
              </w:rPr>
            </w:pPr>
            <w:r>
              <w:rPr>
                <w:rFonts w:ascii="Times New Roman" w:hAnsi="Times New Roman" w:cs="Times New Roman"/>
              </w:rPr>
              <w:t>Nie dotyczy</w:t>
            </w:r>
          </w:p>
        </w:tc>
      </w:tr>
      <w:tr w:rsidR="005B79E9" w:rsidRPr="003D0D9A" w:rsidTr="00FC7740">
        <w:trPr>
          <w:trHeight w:val="1107"/>
        </w:trPr>
        <w:tc>
          <w:tcPr>
            <w:tcW w:w="788" w:type="dxa"/>
            <w:gridSpan w:val="2"/>
            <w:vMerge/>
            <w:hideMark/>
          </w:tcPr>
          <w:p w:rsidR="005B79E9" w:rsidRPr="00C66BB1" w:rsidRDefault="005B79E9" w:rsidP="00FC7740">
            <w:pPr>
              <w:jc w:val="center"/>
              <w:rPr>
                <w:rFonts w:ascii="Times New Roman" w:hAnsi="Times New Roman" w:cs="Times New Roman"/>
                <w:sz w:val="20"/>
                <w:szCs w:val="20"/>
              </w:rPr>
            </w:pPr>
          </w:p>
        </w:tc>
        <w:tc>
          <w:tcPr>
            <w:tcW w:w="2155" w:type="dxa"/>
            <w:vMerge/>
            <w:hideMark/>
          </w:tcPr>
          <w:p w:rsidR="005B79E9" w:rsidRPr="00C66BB1" w:rsidRDefault="005B79E9" w:rsidP="00FC7740">
            <w:pPr>
              <w:jc w:val="center"/>
              <w:rPr>
                <w:rFonts w:ascii="Times New Roman" w:hAnsi="Times New Roman" w:cs="Times New Roman"/>
                <w:sz w:val="20"/>
                <w:szCs w:val="20"/>
              </w:rPr>
            </w:pPr>
          </w:p>
        </w:tc>
        <w:tc>
          <w:tcPr>
            <w:tcW w:w="2268" w:type="dxa"/>
            <w:vMerge/>
            <w:hideMark/>
          </w:tcPr>
          <w:p w:rsidR="005B79E9" w:rsidRPr="00C66BB1" w:rsidRDefault="005B79E9" w:rsidP="00FC7740">
            <w:pPr>
              <w:jc w:val="center"/>
              <w:rPr>
                <w:rFonts w:ascii="Times New Roman" w:hAnsi="Times New Roman" w:cs="Times New Roman"/>
                <w:sz w:val="20"/>
                <w:szCs w:val="20"/>
              </w:rPr>
            </w:pPr>
          </w:p>
        </w:tc>
        <w:tc>
          <w:tcPr>
            <w:tcW w:w="426" w:type="dxa"/>
            <w:shd w:val="clear" w:color="auto" w:fill="D9D9D9" w:themeFill="background1" w:themeFillShade="D9"/>
            <w:vAlign w:val="center"/>
            <w:hideMark/>
          </w:tcPr>
          <w:p w:rsidR="005B79E9" w:rsidRPr="00C66BB1" w:rsidRDefault="005B79E9" w:rsidP="00814454">
            <w:pPr>
              <w:jc w:val="center"/>
              <w:rPr>
                <w:rFonts w:ascii="Times New Roman" w:hAnsi="Times New Roman" w:cs="Times New Roman"/>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5B79E9" w:rsidRPr="00C66BB1" w:rsidRDefault="005B79E9" w:rsidP="00814454">
            <w:pPr>
              <w:jc w:val="center"/>
              <w:rPr>
                <w:rFonts w:ascii="Times New Roman" w:hAnsi="Times New Roman" w:cs="Times New Roman"/>
                <w:sz w:val="20"/>
                <w:szCs w:val="20"/>
              </w:rPr>
            </w:pPr>
            <w:r w:rsidRPr="00C66BB1">
              <w:rPr>
                <w:rFonts w:ascii="Times New Roman" w:hAnsi="Times New Roman" w:cs="Times New Roman"/>
                <w:sz w:val="20"/>
                <w:szCs w:val="20"/>
              </w:rPr>
              <w:t>Wnioskodawca rozlicza podatek dochodowy (PIT, CIT) na obszarze LGD (powiat: brzeski, bocheński, nowosądecki)</w:t>
            </w:r>
          </w:p>
        </w:tc>
        <w:tc>
          <w:tcPr>
            <w:tcW w:w="3118" w:type="dxa"/>
            <w:vMerge/>
            <w:hideMark/>
          </w:tcPr>
          <w:p w:rsidR="005B79E9" w:rsidRPr="00C66BB1" w:rsidRDefault="005B79E9" w:rsidP="00FC7740">
            <w:pPr>
              <w:jc w:val="center"/>
              <w:rPr>
                <w:rFonts w:ascii="Times New Roman" w:hAnsi="Times New Roman" w:cs="Times New Roman"/>
                <w:sz w:val="20"/>
                <w:szCs w:val="20"/>
              </w:rPr>
            </w:pPr>
          </w:p>
        </w:tc>
        <w:tc>
          <w:tcPr>
            <w:tcW w:w="3969" w:type="dxa"/>
            <w:gridSpan w:val="2"/>
            <w:vMerge/>
            <w:tcBorders>
              <w:bottom w:val="single" w:sz="4" w:space="0" w:color="auto"/>
            </w:tcBorders>
            <w:shd w:val="clear" w:color="auto" w:fill="D9D9D9" w:themeFill="background1" w:themeFillShade="D9"/>
            <w:vAlign w:val="center"/>
          </w:tcPr>
          <w:p w:rsidR="005B79E9" w:rsidRPr="003D0D9A" w:rsidRDefault="005B79E9" w:rsidP="00302BF8">
            <w:pPr>
              <w:jc w:val="center"/>
              <w:rPr>
                <w:rFonts w:ascii="Times New Roman" w:hAnsi="Times New Roman" w:cs="Times New Roman"/>
              </w:rPr>
            </w:pPr>
          </w:p>
        </w:tc>
      </w:tr>
      <w:tr w:rsidR="00D760CF" w:rsidRPr="003D0D9A" w:rsidTr="00FC7740">
        <w:trPr>
          <w:trHeight w:val="7317"/>
        </w:trPr>
        <w:tc>
          <w:tcPr>
            <w:tcW w:w="788" w:type="dxa"/>
            <w:gridSpan w:val="2"/>
            <w:shd w:val="clear" w:color="auto" w:fill="D9D9D9" w:themeFill="background1" w:themeFillShade="D9"/>
            <w:vAlign w:val="center"/>
            <w:hideMark/>
          </w:tcPr>
          <w:p w:rsidR="00D760CF" w:rsidRPr="003B005E" w:rsidRDefault="00303B59" w:rsidP="003B005E">
            <w:pPr>
              <w:jc w:val="center"/>
              <w:rPr>
                <w:rFonts w:ascii="Times New Roman" w:hAnsi="Times New Roman" w:cs="Times New Roman"/>
                <w:b/>
                <w:sz w:val="20"/>
                <w:szCs w:val="20"/>
              </w:rPr>
            </w:pPr>
            <w:r>
              <w:rPr>
                <w:rFonts w:ascii="Times New Roman" w:hAnsi="Times New Roman" w:cs="Times New Roman"/>
                <w:b/>
                <w:sz w:val="20"/>
                <w:szCs w:val="20"/>
              </w:rPr>
              <w:t>6</w:t>
            </w:r>
          </w:p>
        </w:tc>
        <w:tc>
          <w:tcPr>
            <w:tcW w:w="2155" w:type="dxa"/>
            <w:shd w:val="clear" w:color="auto" w:fill="D9D9D9" w:themeFill="background1" w:themeFillShade="D9"/>
            <w:vAlign w:val="center"/>
            <w:hideMark/>
          </w:tcPr>
          <w:p w:rsidR="00D760CF" w:rsidRPr="003B005E" w:rsidRDefault="00D760CF" w:rsidP="003B005E">
            <w:pPr>
              <w:jc w:val="center"/>
              <w:rPr>
                <w:rFonts w:ascii="Times New Roman" w:hAnsi="Times New Roman" w:cs="Times New Roman"/>
                <w:b/>
                <w:strike/>
                <w:sz w:val="20"/>
                <w:szCs w:val="20"/>
              </w:rPr>
            </w:pPr>
            <w:r w:rsidRPr="003B005E">
              <w:rPr>
                <w:rFonts w:ascii="Times New Roman" w:hAnsi="Times New Roman" w:cs="Times New Roman"/>
                <w:b/>
                <w:sz w:val="20"/>
                <w:szCs w:val="20"/>
              </w:rPr>
              <w:t>Zrównoważony rozwój obszaru LSR</w:t>
            </w:r>
          </w:p>
        </w:tc>
        <w:tc>
          <w:tcPr>
            <w:tcW w:w="2268" w:type="dxa"/>
            <w:shd w:val="clear" w:color="auto" w:fill="D9D9D9" w:themeFill="background1" w:themeFillShade="D9"/>
            <w:vAlign w:val="center"/>
            <w:hideMark/>
          </w:tcPr>
          <w:p w:rsidR="00D760CF" w:rsidRPr="00C66BB1" w:rsidRDefault="00D760CF" w:rsidP="003B005E">
            <w:pPr>
              <w:jc w:val="center"/>
              <w:rPr>
                <w:rFonts w:ascii="Times New Roman" w:hAnsi="Times New Roman" w:cs="Times New Roman"/>
                <w:strike/>
                <w:sz w:val="20"/>
                <w:szCs w:val="20"/>
              </w:rPr>
            </w:pPr>
            <w:r w:rsidRPr="00C66BB1">
              <w:rPr>
                <w:rFonts w:ascii="Times New Roman" w:hAnsi="Times New Roman" w:cs="Times New Roman"/>
                <w:sz w:val="20"/>
                <w:szCs w:val="20"/>
              </w:rPr>
              <w:t>Preferowane jest równomierne rozłożenie pomocy na obszarze LSR.</w:t>
            </w:r>
          </w:p>
        </w:tc>
        <w:tc>
          <w:tcPr>
            <w:tcW w:w="426" w:type="dxa"/>
            <w:shd w:val="clear" w:color="auto" w:fill="D9D9D9" w:themeFill="background1" w:themeFillShade="D9"/>
            <w:noWrap/>
            <w:vAlign w:val="center"/>
            <w:hideMark/>
          </w:tcPr>
          <w:p w:rsidR="00D760CF" w:rsidRPr="00C66BB1" w:rsidRDefault="00D760CF" w:rsidP="003B005E">
            <w:pPr>
              <w:jc w:val="center"/>
              <w:rPr>
                <w:rFonts w:ascii="Times New Roman" w:hAnsi="Times New Roman" w:cs="Times New Roman"/>
                <w:strike/>
                <w:sz w:val="20"/>
                <w:szCs w:val="20"/>
              </w:rPr>
            </w:pPr>
            <w:r w:rsidRPr="00C66BB1">
              <w:rPr>
                <w:rFonts w:ascii="Times New Roman" w:hAnsi="Times New Roman" w:cs="Times New Roman"/>
                <w:sz w:val="20"/>
                <w:szCs w:val="20"/>
              </w:rPr>
              <w:t>0</w:t>
            </w:r>
          </w:p>
        </w:tc>
        <w:tc>
          <w:tcPr>
            <w:tcW w:w="2835" w:type="dxa"/>
            <w:shd w:val="clear" w:color="auto" w:fill="D9D9D9" w:themeFill="background1" w:themeFillShade="D9"/>
            <w:vAlign w:val="center"/>
            <w:hideMark/>
          </w:tcPr>
          <w:p w:rsidR="00D760CF" w:rsidRPr="00C66BB1" w:rsidRDefault="00D760CF" w:rsidP="003B005E">
            <w:pPr>
              <w:jc w:val="center"/>
              <w:rPr>
                <w:rFonts w:ascii="Times New Roman" w:hAnsi="Times New Roman" w:cs="Times New Roman"/>
                <w:strike/>
                <w:sz w:val="20"/>
                <w:szCs w:val="20"/>
              </w:rPr>
            </w:pPr>
            <w:r w:rsidRPr="00C66BB1">
              <w:rPr>
                <w:rFonts w:ascii="Times New Roman" w:hAnsi="Times New Roman" w:cs="Times New Roman"/>
                <w:sz w:val="20"/>
                <w:szCs w:val="20"/>
              </w:rPr>
              <w:t>Lokalizacja operacji na obszarze gminy, która na dzień oceny wniosku charakteryzuje się odsetkiem powyżej 15% kwoty dotacji operacji wybranych do finansowania (mieszczących się w limicie), realizowanych bądź rozliczonych w stosunku do kwoty dotacji operacji wybranych do finansowania (mieszczących się w limicie), realizowanych bądź rozliczonych w ramach działania podejmowanie działalności gospodarczej i rozwój działalności gospodarczej na obszarze wszystkich gmin objętych LSR</w:t>
            </w:r>
          </w:p>
        </w:tc>
        <w:tc>
          <w:tcPr>
            <w:tcW w:w="3118" w:type="dxa"/>
            <w:shd w:val="clear" w:color="auto" w:fill="D9D9D9" w:themeFill="background1" w:themeFillShade="D9"/>
            <w:vAlign w:val="center"/>
            <w:hideMark/>
          </w:tcPr>
          <w:p w:rsidR="00D760CF" w:rsidRPr="00C66BB1" w:rsidRDefault="00D760CF" w:rsidP="00AE0381">
            <w:pPr>
              <w:jc w:val="center"/>
              <w:rPr>
                <w:rFonts w:ascii="Times New Roman" w:hAnsi="Times New Roman" w:cs="Times New Roman"/>
                <w:strike/>
                <w:sz w:val="20"/>
                <w:szCs w:val="20"/>
              </w:rPr>
            </w:pPr>
            <w:r w:rsidRPr="00C66BB1">
              <w:rPr>
                <w:rFonts w:ascii="Times New Roman" w:hAnsi="Times New Roman" w:cs="Times New Roman"/>
                <w:sz w:val="20"/>
                <w:szCs w:val="20"/>
              </w:rPr>
              <w:t>Kryterium weryfikowane na podstawie danych statystycznych LGD sporządzonych na dzień roboczy oceny wniosku (pierwsze posiedzenie Rady). Dane statystyczne obejmują dotychczasową sumę kwot dotacji  operacji rozliczonych, realizowanych i wybranych do finansowania w ramach zakresu dotyczącego rozwoju przedsiębiorczości (z wyłączeniem inkubatora przetwórstwa lokalnego), tj. operacji wybranych do finansowania (na podstawie listy operacji wybranych do finansowania mieszczących się w limicie środków, z uwzględnieniem operacji wycofanych) i/lub realizowanych w ramach LSR (na podstawie listy zawartych umów przyznania pomocy, z uwzględnieniem operacji odrzuconych, operacji pozostawionych bez rozpatrzenia lub operacji w stosunku do których dokonano odmowy przyznania pomocy lub rozwiązano umowę o przyznaniu pomocy) bądź rozliczonych na obszarze gminy, w której planowana  jest realizacja operacji</w:t>
            </w:r>
          </w:p>
        </w:tc>
        <w:tc>
          <w:tcPr>
            <w:tcW w:w="3969" w:type="dxa"/>
            <w:gridSpan w:val="2"/>
            <w:shd w:val="clear" w:color="auto" w:fill="D9D9D9" w:themeFill="background1" w:themeFillShade="D9"/>
          </w:tcPr>
          <w:p w:rsidR="00D760CF" w:rsidRDefault="00D760CF" w:rsidP="00FC7740">
            <w:pPr>
              <w:jc w:val="center"/>
              <w:rPr>
                <w:rFonts w:ascii="Times New Roman" w:hAnsi="Times New Roman" w:cs="Times New Roman"/>
              </w:rPr>
            </w:pPr>
          </w:p>
          <w:p w:rsidR="00D760CF" w:rsidRDefault="00D760CF" w:rsidP="00FC7740">
            <w:pPr>
              <w:jc w:val="center"/>
              <w:rPr>
                <w:rFonts w:ascii="Times New Roman" w:hAnsi="Times New Roman" w:cs="Times New Roman"/>
              </w:rPr>
            </w:pPr>
          </w:p>
          <w:p w:rsidR="00D760CF" w:rsidRDefault="00D760CF" w:rsidP="00FC7740">
            <w:pPr>
              <w:jc w:val="center"/>
              <w:rPr>
                <w:rFonts w:ascii="Times New Roman" w:hAnsi="Times New Roman" w:cs="Times New Roman"/>
              </w:rPr>
            </w:pPr>
          </w:p>
          <w:p w:rsidR="00D760CF" w:rsidRDefault="00D760CF" w:rsidP="00FC7740">
            <w:pPr>
              <w:jc w:val="center"/>
              <w:rPr>
                <w:rFonts w:ascii="Times New Roman" w:hAnsi="Times New Roman" w:cs="Times New Roman"/>
              </w:rPr>
            </w:pPr>
          </w:p>
          <w:p w:rsidR="00D760CF" w:rsidRDefault="00D760CF" w:rsidP="00FC7740">
            <w:pPr>
              <w:jc w:val="center"/>
              <w:rPr>
                <w:rFonts w:ascii="Times New Roman" w:hAnsi="Times New Roman" w:cs="Times New Roman"/>
              </w:rPr>
            </w:pPr>
          </w:p>
          <w:p w:rsidR="00D760CF" w:rsidRDefault="00D760CF" w:rsidP="00FC7740">
            <w:pPr>
              <w:jc w:val="center"/>
              <w:rPr>
                <w:rFonts w:ascii="Times New Roman" w:hAnsi="Times New Roman" w:cs="Times New Roman"/>
              </w:rPr>
            </w:pPr>
          </w:p>
          <w:p w:rsidR="00D760CF" w:rsidRDefault="00D760CF" w:rsidP="00FC7740">
            <w:pPr>
              <w:jc w:val="center"/>
              <w:rPr>
                <w:rFonts w:ascii="Times New Roman" w:hAnsi="Times New Roman" w:cs="Times New Roman"/>
              </w:rPr>
            </w:pPr>
          </w:p>
          <w:p w:rsidR="00D760CF" w:rsidRDefault="00D760CF" w:rsidP="00FC7740">
            <w:pPr>
              <w:jc w:val="center"/>
              <w:rPr>
                <w:rFonts w:ascii="Times New Roman" w:hAnsi="Times New Roman" w:cs="Times New Roman"/>
              </w:rPr>
            </w:pPr>
          </w:p>
          <w:p w:rsidR="00D760CF" w:rsidRDefault="00D760CF" w:rsidP="00FC7740">
            <w:pPr>
              <w:jc w:val="center"/>
              <w:rPr>
                <w:rFonts w:ascii="Times New Roman" w:hAnsi="Times New Roman" w:cs="Times New Roman"/>
              </w:rPr>
            </w:pPr>
          </w:p>
          <w:p w:rsidR="00D760CF" w:rsidRDefault="00D760CF" w:rsidP="00FC7740">
            <w:pPr>
              <w:jc w:val="center"/>
              <w:rPr>
                <w:rFonts w:ascii="Times New Roman" w:hAnsi="Times New Roman" w:cs="Times New Roman"/>
              </w:rPr>
            </w:pPr>
          </w:p>
          <w:p w:rsidR="00D760CF" w:rsidRDefault="00D760CF" w:rsidP="00FC7740">
            <w:pPr>
              <w:jc w:val="center"/>
              <w:rPr>
                <w:rFonts w:ascii="Times New Roman" w:hAnsi="Times New Roman" w:cs="Times New Roman"/>
              </w:rPr>
            </w:pPr>
          </w:p>
          <w:p w:rsidR="00D760CF" w:rsidRDefault="00D760CF" w:rsidP="00FC7740">
            <w:pPr>
              <w:jc w:val="center"/>
              <w:rPr>
                <w:rFonts w:ascii="Times New Roman" w:hAnsi="Times New Roman" w:cs="Times New Roman"/>
              </w:rPr>
            </w:pPr>
          </w:p>
          <w:p w:rsidR="00D760CF" w:rsidRDefault="00D760CF" w:rsidP="00FC7740">
            <w:pPr>
              <w:jc w:val="center"/>
              <w:rPr>
                <w:rFonts w:ascii="Times New Roman" w:hAnsi="Times New Roman" w:cs="Times New Roman"/>
              </w:rPr>
            </w:pPr>
          </w:p>
          <w:p w:rsidR="00D760CF" w:rsidRDefault="00D760CF" w:rsidP="00FC7740">
            <w:pPr>
              <w:jc w:val="center"/>
              <w:rPr>
                <w:rFonts w:ascii="Times New Roman" w:hAnsi="Times New Roman" w:cs="Times New Roman"/>
              </w:rPr>
            </w:pPr>
          </w:p>
          <w:p w:rsidR="00D760CF" w:rsidRDefault="00D760CF" w:rsidP="00FC7740">
            <w:pPr>
              <w:jc w:val="center"/>
              <w:rPr>
                <w:rFonts w:ascii="Times New Roman" w:hAnsi="Times New Roman" w:cs="Times New Roman"/>
              </w:rPr>
            </w:pPr>
          </w:p>
          <w:p w:rsidR="00D760CF" w:rsidRPr="003D0D9A" w:rsidRDefault="00D760CF" w:rsidP="00FC7740">
            <w:pPr>
              <w:jc w:val="center"/>
              <w:rPr>
                <w:rFonts w:ascii="Times New Roman" w:hAnsi="Times New Roman" w:cs="Times New Roman"/>
              </w:rPr>
            </w:pPr>
            <w:r>
              <w:rPr>
                <w:rFonts w:ascii="Times New Roman" w:hAnsi="Times New Roman" w:cs="Times New Roman"/>
              </w:rPr>
              <w:t>Nie dotyczy</w:t>
            </w:r>
          </w:p>
        </w:tc>
      </w:tr>
      <w:tr w:rsidR="00D760CF" w:rsidRPr="003D0D9A" w:rsidTr="00FC7740">
        <w:trPr>
          <w:trHeight w:val="4675"/>
        </w:trPr>
        <w:tc>
          <w:tcPr>
            <w:tcW w:w="788" w:type="dxa"/>
            <w:gridSpan w:val="2"/>
            <w:shd w:val="clear" w:color="auto" w:fill="D9D9D9" w:themeFill="background1" w:themeFillShade="D9"/>
            <w:vAlign w:val="center"/>
            <w:hideMark/>
          </w:tcPr>
          <w:p w:rsidR="00D760CF" w:rsidRPr="00C66BB1" w:rsidRDefault="00D760CF" w:rsidP="003B005E">
            <w:pPr>
              <w:jc w:val="center"/>
              <w:rPr>
                <w:rFonts w:ascii="Times New Roman" w:hAnsi="Times New Roman" w:cs="Times New Roman"/>
                <w:sz w:val="20"/>
                <w:szCs w:val="20"/>
              </w:rPr>
            </w:pPr>
          </w:p>
        </w:tc>
        <w:tc>
          <w:tcPr>
            <w:tcW w:w="2155" w:type="dxa"/>
            <w:shd w:val="clear" w:color="auto" w:fill="D9D9D9" w:themeFill="background1" w:themeFillShade="D9"/>
            <w:vAlign w:val="center"/>
            <w:hideMark/>
          </w:tcPr>
          <w:p w:rsidR="00D760CF" w:rsidRPr="00C66BB1" w:rsidRDefault="00D760CF" w:rsidP="003B005E">
            <w:pPr>
              <w:jc w:val="center"/>
              <w:rPr>
                <w:rFonts w:ascii="Times New Roman" w:hAnsi="Times New Roman" w:cs="Times New Roman"/>
                <w:sz w:val="20"/>
                <w:szCs w:val="20"/>
              </w:rPr>
            </w:pPr>
          </w:p>
        </w:tc>
        <w:tc>
          <w:tcPr>
            <w:tcW w:w="2268" w:type="dxa"/>
            <w:shd w:val="clear" w:color="auto" w:fill="D9D9D9" w:themeFill="background1" w:themeFillShade="D9"/>
            <w:vAlign w:val="center"/>
            <w:hideMark/>
          </w:tcPr>
          <w:p w:rsidR="00D760CF" w:rsidRPr="00C66BB1" w:rsidRDefault="00D760CF" w:rsidP="003B005E">
            <w:pPr>
              <w:jc w:val="center"/>
              <w:rPr>
                <w:rFonts w:ascii="Times New Roman" w:hAnsi="Times New Roman" w:cs="Times New Roman"/>
                <w:sz w:val="20"/>
                <w:szCs w:val="20"/>
              </w:rPr>
            </w:pPr>
          </w:p>
        </w:tc>
        <w:tc>
          <w:tcPr>
            <w:tcW w:w="426" w:type="dxa"/>
            <w:shd w:val="clear" w:color="auto" w:fill="D9D9D9" w:themeFill="background1" w:themeFillShade="D9"/>
            <w:noWrap/>
            <w:vAlign w:val="center"/>
            <w:hideMark/>
          </w:tcPr>
          <w:p w:rsidR="00D760CF" w:rsidRPr="00C66BB1" w:rsidRDefault="00D760CF" w:rsidP="003B005E">
            <w:pPr>
              <w:jc w:val="center"/>
              <w:rPr>
                <w:rFonts w:ascii="Times New Roman" w:hAnsi="Times New Roman" w:cs="Times New Roman"/>
                <w:strike/>
                <w:sz w:val="20"/>
                <w:szCs w:val="20"/>
              </w:rPr>
            </w:pPr>
            <w:r w:rsidRPr="00C66BB1">
              <w:rPr>
                <w:rFonts w:ascii="Times New Roman" w:hAnsi="Times New Roman" w:cs="Times New Roman"/>
                <w:sz w:val="20"/>
                <w:szCs w:val="20"/>
              </w:rPr>
              <w:t>2</w:t>
            </w:r>
          </w:p>
        </w:tc>
        <w:tc>
          <w:tcPr>
            <w:tcW w:w="2835" w:type="dxa"/>
            <w:shd w:val="clear" w:color="auto" w:fill="D9D9D9" w:themeFill="background1" w:themeFillShade="D9"/>
            <w:vAlign w:val="center"/>
            <w:hideMark/>
          </w:tcPr>
          <w:p w:rsidR="00D760CF" w:rsidRPr="00C66BB1" w:rsidRDefault="00D760CF" w:rsidP="003B005E">
            <w:pPr>
              <w:jc w:val="center"/>
              <w:rPr>
                <w:rFonts w:ascii="Times New Roman" w:hAnsi="Times New Roman" w:cs="Times New Roman"/>
                <w:sz w:val="20"/>
                <w:szCs w:val="20"/>
              </w:rPr>
            </w:pPr>
            <w:r w:rsidRPr="00C66BB1">
              <w:rPr>
                <w:rFonts w:ascii="Times New Roman" w:hAnsi="Times New Roman" w:cs="Times New Roman"/>
                <w:sz w:val="20"/>
                <w:szCs w:val="20"/>
              </w:rPr>
              <w:t>Lokalizacja operacji na obszarze gminy, która na dzień oceny wniosku charakteryzuje się odsetkiem maksymalnie do 15% kwoty dotacji operacji wybranych do finansowania (mieszczących się w limicie), realizowanych bądź rozliczonych w stosunku do kwoty dotacji operacji wybranych do finansowania (mieszczących się w limicie), realizowanych bądź rozliczonych w ramach działania podejmowanie działalności gospodarczej i rozwój działalności gospodarczej na obszarze wszystkich gmin objętych LSR</w:t>
            </w:r>
          </w:p>
        </w:tc>
        <w:tc>
          <w:tcPr>
            <w:tcW w:w="3118" w:type="dxa"/>
            <w:shd w:val="clear" w:color="auto" w:fill="D9D9D9" w:themeFill="background1" w:themeFillShade="D9"/>
            <w:vAlign w:val="center"/>
            <w:hideMark/>
          </w:tcPr>
          <w:p w:rsidR="00D760CF" w:rsidRPr="00C66BB1" w:rsidRDefault="00D760CF" w:rsidP="003B005E">
            <w:pPr>
              <w:jc w:val="center"/>
              <w:rPr>
                <w:rFonts w:ascii="Times New Roman" w:hAnsi="Times New Roman" w:cs="Times New Roman"/>
                <w:sz w:val="20"/>
                <w:szCs w:val="20"/>
              </w:rPr>
            </w:pPr>
          </w:p>
        </w:tc>
        <w:tc>
          <w:tcPr>
            <w:tcW w:w="3969" w:type="dxa"/>
            <w:gridSpan w:val="2"/>
            <w:tcBorders>
              <w:bottom w:val="single" w:sz="4" w:space="0" w:color="auto"/>
            </w:tcBorders>
            <w:shd w:val="clear" w:color="auto" w:fill="D9D9D9" w:themeFill="background1" w:themeFillShade="D9"/>
          </w:tcPr>
          <w:p w:rsidR="00D760CF" w:rsidRPr="003D0D9A" w:rsidRDefault="00D760CF" w:rsidP="00FC7740">
            <w:pPr>
              <w:jc w:val="center"/>
              <w:rPr>
                <w:rFonts w:ascii="Times New Roman" w:hAnsi="Times New Roman" w:cs="Times New Roman"/>
              </w:rPr>
            </w:pPr>
          </w:p>
        </w:tc>
      </w:tr>
      <w:tr w:rsidR="00303B59" w:rsidRPr="003D0D9A" w:rsidTr="00FC7740">
        <w:trPr>
          <w:trHeight w:val="1552"/>
        </w:trPr>
        <w:tc>
          <w:tcPr>
            <w:tcW w:w="788" w:type="dxa"/>
            <w:gridSpan w:val="2"/>
            <w:vMerge w:val="restart"/>
            <w:shd w:val="clear" w:color="auto" w:fill="D9D9D9" w:themeFill="background1" w:themeFillShade="D9"/>
            <w:vAlign w:val="center"/>
            <w:hideMark/>
          </w:tcPr>
          <w:p w:rsidR="00303B59" w:rsidRPr="005B2EB3" w:rsidRDefault="00303B59" w:rsidP="005D01ED">
            <w:pPr>
              <w:jc w:val="center"/>
              <w:rPr>
                <w:rFonts w:ascii="Times New Roman" w:hAnsi="Times New Roman" w:cs="Times New Roman"/>
                <w:b/>
                <w:sz w:val="20"/>
                <w:szCs w:val="20"/>
              </w:rPr>
            </w:pPr>
            <w:r>
              <w:rPr>
                <w:rFonts w:ascii="Times New Roman" w:hAnsi="Times New Roman" w:cs="Times New Roman"/>
                <w:b/>
                <w:sz w:val="20"/>
                <w:szCs w:val="20"/>
              </w:rPr>
              <w:t>7</w:t>
            </w:r>
          </w:p>
        </w:tc>
        <w:tc>
          <w:tcPr>
            <w:tcW w:w="2155" w:type="dxa"/>
            <w:vMerge w:val="restart"/>
            <w:shd w:val="clear" w:color="auto" w:fill="D9D9D9" w:themeFill="background1" w:themeFillShade="D9"/>
            <w:vAlign w:val="center"/>
            <w:hideMark/>
          </w:tcPr>
          <w:p w:rsidR="00303B59" w:rsidRPr="00EA219D" w:rsidRDefault="00303B59" w:rsidP="005D01ED">
            <w:pPr>
              <w:jc w:val="center"/>
              <w:rPr>
                <w:rFonts w:ascii="Times New Roman" w:hAnsi="Times New Roman" w:cs="Times New Roman"/>
                <w:b/>
                <w:sz w:val="20"/>
                <w:szCs w:val="20"/>
              </w:rPr>
            </w:pPr>
            <w:r w:rsidRPr="00EA219D">
              <w:rPr>
                <w:rFonts w:ascii="Times New Roman" w:hAnsi="Times New Roman" w:cs="Times New Roman"/>
                <w:b/>
                <w:sz w:val="20"/>
                <w:szCs w:val="20"/>
              </w:rPr>
              <w:t>Przedmiot operacji</w:t>
            </w:r>
          </w:p>
        </w:tc>
        <w:tc>
          <w:tcPr>
            <w:tcW w:w="2268" w:type="dxa"/>
            <w:vMerge w:val="restart"/>
            <w:shd w:val="clear" w:color="auto" w:fill="D9D9D9" w:themeFill="background1" w:themeFillShade="D9"/>
            <w:vAlign w:val="center"/>
            <w:hideMark/>
          </w:tcPr>
          <w:p w:rsidR="00303B59" w:rsidRPr="00BC36A4" w:rsidRDefault="00303B59" w:rsidP="005D01ED">
            <w:pPr>
              <w:jc w:val="center"/>
              <w:rPr>
                <w:rFonts w:ascii="Times New Roman" w:hAnsi="Times New Roman" w:cs="Times New Roman"/>
                <w:sz w:val="20"/>
                <w:szCs w:val="20"/>
              </w:rPr>
            </w:pPr>
            <w:r w:rsidRPr="00BC36A4">
              <w:rPr>
                <w:rFonts w:ascii="Times New Roman" w:hAnsi="Times New Roman" w:cs="Times New Roman"/>
                <w:sz w:val="20"/>
                <w:szCs w:val="20"/>
              </w:rPr>
              <w:t>Preferuje się projekty, w ramach których nie przewidziano robót budowlanych</w:t>
            </w:r>
          </w:p>
        </w:tc>
        <w:tc>
          <w:tcPr>
            <w:tcW w:w="426" w:type="dxa"/>
            <w:shd w:val="clear" w:color="auto" w:fill="D9D9D9" w:themeFill="background1" w:themeFillShade="D9"/>
            <w:noWrap/>
            <w:vAlign w:val="center"/>
            <w:hideMark/>
          </w:tcPr>
          <w:p w:rsidR="00303B59" w:rsidRPr="00BC36A4" w:rsidRDefault="00303B59" w:rsidP="005D01ED">
            <w:pPr>
              <w:jc w:val="center"/>
              <w:rPr>
                <w:rFonts w:ascii="Times New Roman" w:hAnsi="Times New Roman" w:cs="Times New Roman"/>
                <w:sz w:val="20"/>
                <w:szCs w:val="20"/>
              </w:rPr>
            </w:pPr>
            <w:r w:rsidRPr="00BC36A4">
              <w:rPr>
                <w:rFonts w:ascii="Times New Roman" w:hAnsi="Times New Roman" w:cs="Times New Roman"/>
                <w:sz w:val="20"/>
                <w:szCs w:val="20"/>
              </w:rPr>
              <w:t>0</w:t>
            </w:r>
          </w:p>
        </w:tc>
        <w:tc>
          <w:tcPr>
            <w:tcW w:w="2835" w:type="dxa"/>
            <w:shd w:val="clear" w:color="auto" w:fill="D9D9D9" w:themeFill="background1" w:themeFillShade="D9"/>
            <w:vAlign w:val="center"/>
            <w:hideMark/>
          </w:tcPr>
          <w:p w:rsidR="00303B59" w:rsidRPr="00BC36A4" w:rsidRDefault="00303B59" w:rsidP="005D01ED">
            <w:pPr>
              <w:jc w:val="center"/>
              <w:rPr>
                <w:rFonts w:ascii="Times New Roman" w:hAnsi="Times New Roman" w:cs="Times New Roman"/>
                <w:sz w:val="20"/>
                <w:szCs w:val="20"/>
              </w:rPr>
            </w:pPr>
            <w:r w:rsidRPr="00BC36A4">
              <w:rPr>
                <w:rFonts w:ascii="Times New Roman" w:hAnsi="Times New Roman" w:cs="Times New Roman"/>
                <w:sz w:val="20"/>
                <w:szCs w:val="20"/>
              </w:rPr>
              <w:t>W ramach operacji zaplanowano roboty budowlane</w:t>
            </w:r>
          </w:p>
        </w:tc>
        <w:tc>
          <w:tcPr>
            <w:tcW w:w="3118" w:type="dxa"/>
            <w:vMerge w:val="restart"/>
            <w:shd w:val="clear" w:color="auto" w:fill="D9D9D9" w:themeFill="background1" w:themeFillShade="D9"/>
            <w:vAlign w:val="center"/>
            <w:hideMark/>
          </w:tcPr>
          <w:p w:rsidR="00303B59" w:rsidRPr="00BC36A4" w:rsidRDefault="00303B59" w:rsidP="005D01ED">
            <w:pPr>
              <w:jc w:val="center"/>
              <w:rPr>
                <w:rFonts w:ascii="Times New Roman" w:hAnsi="Times New Roman" w:cs="Times New Roman"/>
                <w:sz w:val="20"/>
                <w:szCs w:val="20"/>
              </w:rPr>
            </w:pPr>
            <w:r w:rsidRPr="00BC36A4">
              <w:rPr>
                <w:rFonts w:ascii="Times New Roman" w:hAnsi="Times New Roman" w:cs="Times New Roman"/>
                <w:sz w:val="20"/>
                <w:szCs w:val="20"/>
              </w:rPr>
              <w:t>Należy opisać przedmiot operacji. Roboty budowlane rozumiane</w:t>
            </w:r>
          </w:p>
          <w:p w:rsidR="00303B59" w:rsidRPr="00BC36A4" w:rsidRDefault="00303B59" w:rsidP="005D01ED">
            <w:pPr>
              <w:jc w:val="center"/>
              <w:rPr>
                <w:rFonts w:ascii="Times New Roman" w:hAnsi="Times New Roman" w:cs="Times New Roman"/>
                <w:sz w:val="20"/>
                <w:szCs w:val="20"/>
              </w:rPr>
            </w:pPr>
            <w:r w:rsidRPr="00BC36A4">
              <w:rPr>
                <w:rFonts w:ascii="Times New Roman" w:hAnsi="Times New Roman" w:cs="Times New Roman"/>
                <w:sz w:val="20"/>
                <w:szCs w:val="20"/>
              </w:rPr>
              <w:t>są jako budowa, odbudowa, rozbudowa, nadbudowa,</w:t>
            </w:r>
          </w:p>
          <w:p w:rsidR="00303B59" w:rsidRPr="00BC36A4" w:rsidRDefault="00303B59" w:rsidP="005D01ED">
            <w:pPr>
              <w:jc w:val="center"/>
              <w:rPr>
                <w:rFonts w:ascii="Times New Roman" w:hAnsi="Times New Roman" w:cs="Times New Roman"/>
                <w:sz w:val="20"/>
                <w:szCs w:val="20"/>
              </w:rPr>
            </w:pPr>
            <w:r w:rsidRPr="00BC36A4">
              <w:rPr>
                <w:rFonts w:ascii="Times New Roman" w:hAnsi="Times New Roman" w:cs="Times New Roman"/>
                <w:sz w:val="20"/>
                <w:szCs w:val="20"/>
              </w:rPr>
              <w:t>przebudowa, modernizacja lub rozbiórka obiektu budowlanego.</w:t>
            </w:r>
          </w:p>
          <w:p w:rsidR="00303B59" w:rsidRPr="00BC36A4" w:rsidRDefault="00303B59" w:rsidP="005D01ED">
            <w:pPr>
              <w:jc w:val="center"/>
              <w:rPr>
                <w:rFonts w:ascii="Times New Roman" w:hAnsi="Times New Roman" w:cs="Times New Roman"/>
                <w:sz w:val="20"/>
                <w:szCs w:val="20"/>
              </w:rPr>
            </w:pPr>
            <w:r w:rsidRPr="00BC36A4">
              <w:rPr>
                <w:rFonts w:ascii="Times New Roman" w:hAnsi="Times New Roman" w:cs="Times New Roman"/>
                <w:sz w:val="20"/>
                <w:szCs w:val="20"/>
              </w:rPr>
              <w:t>Montaż nie stanowi roboty budowlanej. Kryterium</w:t>
            </w:r>
          </w:p>
          <w:p w:rsidR="00303B59" w:rsidRPr="00BC36A4" w:rsidRDefault="00303B59" w:rsidP="005D01ED">
            <w:pPr>
              <w:jc w:val="center"/>
              <w:rPr>
                <w:rFonts w:ascii="Times New Roman" w:hAnsi="Times New Roman" w:cs="Times New Roman"/>
                <w:sz w:val="20"/>
                <w:szCs w:val="20"/>
              </w:rPr>
            </w:pPr>
            <w:r w:rsidRPr="00BC36A4">
              <w:rPr>
                <w:rFonts w:ascii="Times New Roman" w:hAnsi="Times New Roman" w:cs="Times New Roman"/>
                <w:sz w:val="20"/>
                <w:szCs w:val="20"/>
              </w:rPr>
              <w:t>weryfikowane na podstawie opisu we wniosku, biznesplanu</w:t>
            </w:r>
          </w:p>
          <w:p w:rsidR="00303B59" w:rsidRPr="00BC36A4" w:rsidRDefault="00303B59" w:rsidP="005D01ED">
            <w:pPr>
              <w:jc w:val="center"/>
              <w:rPr>
                <w:rFonts w:ascii="Times New Roman" w:hAnsi="Times New Roman" w:cs="Times New Roman"/>
                <w:sz w:val="20"/>
                <w:szCs w:val="20"/>
              </w:rPr>
            </w:pPr>
            <w:r w:rsidRPr="00BC36A4">
              <w:rPr>
                <w:rFonts w:ascii="Times New Roman" w:hAnsi="Times New Roman" w:cs="Times New Roman"/>
                <w:sz w:val="20"/>
                <w:szCs w:val="20"/>
              </w:rPr>
              <w:t>(tabela 7.1 Zestawienie przewidywanych wydatków</w:t>
            </w:r>
          </w:p>
          <w:p w:rsidR="00303B59" w:rsidRPr="00BC36A4" w:rsidRDefault="00303B59" w:rsidP="005D01ED">
            <w:pPr>
              <w:jc w:val="center"/>
              <w:rPr>
                <w:rFonts w:ascii="Times New Roman" w:hAnsi="Times New Roman" w:cs="Times New Roman"/>
                <w:sz w:val="20"/>
                <w:szCs w:val="20"/>
              </w:rPr>
            </w:pPr>
            <w:r w:rsidRPr="00BC36A4">
              <w:rPr>
                <w:rFonts w:ascii="Times New Roman" w:hAnsi="Times New Roman" w:cs="Times New Roman"/>
                <w:sz w:val="20"/>
                <w:szCs w:val="20"/>
              </w:rPr>
              <w:t>niezbędnych do realizacji operacji) i dokumentów</w:t>
            </w:r>
          </w:p>
          <w:p w:rsidR="00303B59" w:rsidRPr="00BC36A4" w:rsidRDefault="00303B59" w:rsidP="005D01ED">
            <w:pPr>
              <w:jc w:val="center"/>
              <w:rPr>
                <w:rFonts w:ascii="Times New Roman" w:hAnsi="Times New Roman" w:cs="Times New Roman"/>
                <w:sz w:val="20"/>
                <w:szCs w:val="20"/>
              </w:rPr>
            </w:pPr>
            <w:r w:rsidRPr="00BC36A4">
              <w:rPr>
                <w:rFonts w:ascii="Times New Roman" w:hAnsi="Times New Roman" w:cs="Times New Roman"/>
                <w:sz w:val="20"/>
                <w:szCs w:val="20"/>
              </w:rPr>
              <w:t>przedstawionych przez wnioskodawcę.</w:t>
            </w:r>
          </w:p>
        </w:tc>
        <w:tc>
          <w:tcPr>
            <w:tcW w:w="3969" w:type="dxa"/>
            <w:gridSpan w:val="2"/>
            <w:vMerge w:val="restart"/>
            <w:shd w:val="clear" w:color="auto" w:fill="D9D9D9" w:themeFill="background1" w:themeFillShade="D9"/>
          </w:tcPr>
          <w:p w:rsidR="00303B59" w:rsidRDefault="00303B59" w:rsidP="005D01ED">
            <w:pPr>
              <w:jc w:val="center"/>
              <w:rPr>
                <w:rFonts w:ascii="Times New Roman" w:hAnsi="Times New Roman" w:cs="Times New Roman"/>
              </w:rPr>
            </w:pPr>
          </w:p>
          <w:p w:rsidR="00303B59" w:rsidRDefault="00303B59" w:rsidP="005D01ED">
            <w:pPr>
              <w:jc w:val="center"/>
              <w:rPr>
                <w:rFonts w:ascii="Times New Roman" w:hAnsi="Times New Roman" w:cs="Times New Roman"/>
              </w:rPr>
            </w:pPr>
          </w:p>
          <w:p w:rsidR="00303B59" w:rsidRDefault="00303B59" w:rsidP="005D01ED">
            <w:pPr>
              <w:jc w:val="center"/>
              <w:rPr>
                <w:rFonts w:ascii="Times New Roman" w:hAnsi="Times New Roman" w:cs="Times New Roman"/>
              </w:rPr>
            </w:pPr>
          </w:p>
          <w:p w:rsidR="00303B59" w:rsidRDefault="00303B59" w:rsidP="005D01ED">
            <w:pPr>
              <w:jc w:val="center"/>
              <w:rPr>
                <w:rFonts w:ascii="Times New Roman" w:hAnsi="Times New Roman" w:cs="Times New Roman"/>
              </w:rPr>
            </w:pPr>
          </w:p>
          <w:p w:rsidR="00303B59" w:rsidRDefault="00303B59" w:rsidP="005D01ED">
            <w:pPr>
              <w:jc w:val="center"/>
              <w:rPr>
                <w:rFonts w:ascii="Times New Roman" w:hAnsi="Times New Roman" w:cs="Times New Roman"/>
              </w:rPr>
            </w:pPr>
          </w:p>
          <w:p w:rsidR="00303B59" w:rsidRDefault="00303B59" w:rsidP="005D01ED">
            <w:pPr>
              <w:jc w:val="center"/>
              <w:rPr>
                <w:rFonts w:ascii="Times New Roman" w:hAnsi="Times New Roman" w:cs="Times New Roman"/>
              </w:rPr>
            </w:pPr>
          </w:p>
          <w:p w:rsidR="00303B59" w:rsidRDefault="00303B59" w:rsidP="005D01ED">
            <w:pPr>
              <w:jc w:val="center"/>
              <w:rPr>
                <w:rFonts w:ascii="Times New Roman" w:hAnsi="Times New Roman" w:cs="Times New Roman"/>
              </w:rPr>
            </w:pPr>
          </w:p>
          <w:p w:rsidR="00303B59" w:rsidRPr="003D0D9A" w:rsidRDefault="00303B59" w:rsidP="005D01ED">
            <w:pPr>
              <w:jc w:val="center"/>
              <w:rPr>
                <w:rFonts w:ascii="Times New Roman" w:hAnsi="Times New Roman" w:cs="Times New Roman"/>
              </w:rPr>
            </w:pPr>
            <w:r>
              <w:rPr>
                <w:rFonts w:ascii="Times New Roman" w:hAnsi="Times New Roman" w:cs="Times New Roman"/>
              </w:rPr>
              <w:t>Nie dotyczy</w:t>
            </w:r>
          </w:p>
        </w:tc>
      </w:tr>
      <w:tr w:rsidR="00303B59" w:rsidRPr="003D0D9A" w:rsidTr="00FC7740">
        <w:trPr>
          <w:trHeight w:val="1552"/>
        </w:trPr>
        <w:tc>
          <w:tcPr>
            <w:tcW w:w="788" w:type="dxa"/>
            <w:gridSpan w:val="2"/>
            <w:vMerge/>
            <w:shd w:val="clear" w:color="auto" w:fill="D9D9D9" w:themeFill="background1" w:themeFillShade="D9"/>
            <w:vAlign w:val="center"/>
            <w:hideMark/>
          </w:tcPr>
          <w:p w:rsidR="00303B59" w:rsidRDefault="00303B59" w:rsidP="005D01ED">
            <w:pPr>
              <w:jc w:val="center"/>
              <w:rPr>
                <w:rFonts w:ascii="Times New Roman" w:hAnsi="Times New Roman" w:cs="Times New Roman"/>
                <w:b/>
                <w:sz w:val="20"/>
                <w:szCs w:val="20"/>
              </w:rPr>
            </w:pPr>
          </w:p>
        </w:tc>
        <w:tc>
          <w:tcPr>
            <w:tcW w:w="2155" w:type="dxa"/>
            <w:vMerge/>
            <w:shd w:val="clear" w:color="auto" w:fill="D9D9D9" w:themeFill="background1" w:themeFillShade="D9"/>
            <w:vAlign w:val="center"/>
            <w:hideMark/>
          </w:tcPr>
          <w:p w:rsidR="00303B59" w:rsidRPr="00EA219D" w:rsidRDefault="00303B59" w:rsidP="005D01ED">
            <w:pPr>
              <w:jc w:val="center"/>
              <w:rPr>
                <w:rFonts w:ascii="Times New Roman" w:hAnsi="Times New Roman" w:cs="Times New Roman"/>
                <w:b/>
                <w:sz w:val="20"/>
                <w:szCs w:val="20"/>
              </w:rPr>
            </w:pPr>
          </w:p>
        </w:tc>
        <w:tc>
          <w:tcPr>
            <w:tcW w:w="2268" w:type="dxa"/>
            <w:vMerge/>
            <w:shd w:val="clear" w:color="auto" w:fill="D9D9D9" w:themeFill="background1" w:themeFillShade="D9"/>
            <w:vAlign w:val="center"/>
            <w:hideMark/>
          </w:tcPr>
          <w:p w:rsidR="00303B59" w:rsidRPr="00BC36A4" w:rsidRDefault="00303B59" w:rsidP="005D01ED">
            <w:pPr>
              <w:jc w:val="center"/>
              <w:rPr>
                <w:rFonts w:ascii="Times New Roman" w:hAnsi="Times New Roman" w:cs="Times New Roman"/>
                <w:sz w:val="20"/>
                <w:szCs w:val="20"/>
              </w:rPr>
            </w:pPr>
          </w:p>
        </w:tc>
        <w:tc>
          <w:tcPr>
            <w:tcW w:w="426" w:type="dxa"/>
            <w:shd w:val="clear" w:color="auto" w:fill="D9D9D9" w:themeFill="background1" w:themeFillShade="D9"/>
            <w:noWrap/>
            <w:vAlign w:val="center"/>
            <w:hideMark/>
          </w:tcPr>
          <w:p w:rsidR="00303B59" w:rsidRPr="00BC36A4" w:rsidRDefault="00303B59" w:rsidP="005D01ED">
            <w:pPr>
              <w:jc w:val="center"/>
              <w:rPr>
                <w:rFonts w:ascii="Times New Roman" w:hAnsi="Times New Roman" w:cs="Times New Roman"/>
                <w:sz w:val="20"/>
                <w:szCs w:val="20"/>
              </w:rPr>
            </w:pPr>
            <w:r w:rsidRPr="00BC36A4">
              <w:rPr>
                <w:rFonts w:ascii="Times New Roman" w:hAnsi="Times New Roman" w:cs="Times New Roman"/>
                <w:sz w:val="20"/>
                <w:szCs w:val="20"/>
              </w:rPr>
              <w:t>2</w:t>
            </w:r>
          </w:p>
        </w:tc>
        <w:tc>
          <w:tcPr>
            <w:tcW w:w="2835" w:type="dxa"/>
            <w:shd w:val="clear" w:color="auto" w:fill="D9D9D9" w:themeFill="background1" w:themeFillShade="D9"/>
            <w:vAlign w:val="center"/>
            <w:hideMark/>
          </w:tcPr>
          <w:p w:rsidR="00303B59" w:rsidRPr="00BC36A4" w:rsidRDefault="00303B59" w:rsidP="005D01ED">
            <w:pPr>
              <w:jc w:val="center"/>
              <w:rPr>
                <w:rFonts w:ascii="Times New Roman" w:hAnsi="Times New Roman" w:cs="Times New Roman"/>
                <w:sz w:val="20"/>
                <w:szCs w:val="20"/>
              </w:rPr>
            </w:pPr>
            <w:r w:rsidRPr="00BC36A4">
              <w:rPr>
                <w:rFonts w:ascii="Times New Roman" w:hAnsi="Times New Roman" w:cs="Times New Roman"/>
                <w:sz w:val="20"/>
                <w:szCs w:val="20"/>
              </w:rPr>
              <w:t>W ramach operacji nie zaplanowano robót budowlanych</w:t>
            </w:r>
          </w:p>
        </w:tc>
        <w:tc>
          <w:tcPr>
            <w:tcW w:w="3118" w:type="dxa"/>
            <w:vMerge/>
            <w:shd w:val="clear" w:color="auto" w:fill="D9D9D9" w:themeFill="background1" w:themeFillShade="D9"/>
            <w:vAlign w:val="center"/>
            <w:hideMark/>
          </w:tcPr>
          <w:p w:rsidR="00303B59" w:rsidRPr="00BC36A4" w:rsidRDefault="00303B59" w:rsidP="005D01ED">
            <w:pPr>
              <w:jc w:val="center"/>
              <w:rPr>
                <w:rFonts w:ascii="Times New Roman" w:hAnsi="Times New Roman" w:cs="Times New Roman"/>
                <w:sz w:val="20"/>
                <w:szCs w:val="20"/>
              </w:rPr>
            </w:pPr>
          </w:p>
        </w:tc>
        <w:tc>
          <w:tcPr>
            <w:tcW w:w="3969" w:type="dxa"/>
            <w:gridSpan w:val="2"/>
            <w:vMerge/>
            <w:shd w:val="clear" w:color="auto" w:fill="D9D9D9" w:themeFill="background1" w:themeFillShade="D9"/>
          </w:tcPr>
          <w:p w:rsidR="00303B59" w:rsidRDefault="00303B59" w:rsidP="005D01ED">
            <w:pPr>
              <w:jc w:val="center"/>
              <w:rPr>
                <w:rFonts w:ascii="Times New Roman" w:hAnsi="Times New Roman" w:cs="Times New Roman"/>
              </w:rPr>
            </w:pPr>
          </w:p>
        </w:tc>
      </w:tr>
      <w:tr w:rsidR="005F3085" w:rsidRPr="003D0D9A" w:rsidTr="00206339">
        <w:trPr>
          <w:trHeight w:val="1552"/>
        </w:trPr>
        <w:tc>
          <w:tcPr>
            <w:tcW w:w="788" w:type="dxa"/>
            <w:gridSpan w:val="2"/>
            <w:vMerge w:val="restart"/>
            <w:shd w:val="clear" w:color="auto" w:fill="D9D9D9" w:themeFill="background1" w:themeFillShade="D9"/>
            <w:vAlign w:val="center"/>
            <w:hideMark/>
          </w:tcPr>
          <w:p w:rsidR="005F3085" w:rsidRPr="00C361C4" w:rsidRDefault="005F3085" w:rsidP="005D01ED">
            <w:pPr>
              <w:jc w:val="center"/>
              <w:rPr>
                <w:rFonts w:ascii="Times New Roman" w:hAnsi="Times New Roman" w:cs="Times New Roman"/>
                <w:b/>
                <w:sz w:val="20"/>
                <w:szCs w:val="20"/>
              </w:rPr>
            </w:pPr>
            <w:r w:rsidRPr="00C361C4">
              <w:rPr>
                <w:rFonts w:ascii="Times New Roman" w:hAnsi="Times New Roman" w:cs="Times New Roman"/>
                <w:b/>
                <w:sz w:val="20"/>
                <w:szCs w:val="20"/>
              </w:rPr>
              <w:t>8</w:t>
            </w:r>
          </w:p>
        </w:tc>
        <w:tc>
          <w:tcPr>
            <w:tcW w:w="2155" w:type="dxa"/>
            <w:vMerge w:val="restart"/>
            <w:shd w:val="clear" w:color="auto" w:fill="D9D9D9" w:themeFill="background1" w:themeFillShade="D9"/>
            <w:hideMark/>
          </w:tcPr>
          <w:p w:rsidR="005F3085" w:rsidRPr="004E54E0" w:rsidRDefault="005F3085" w:rsidP="005D01ED">
            <w:pPr>
              <w:jc w:val="center"/>
              <w:rPr>
                <w:rFonts w:ascii="Times New Roman" w:hAnsi="Times New Roman" w:cs="Times New Roman"/>
                <w:b/>
                <w:sz w:val="20"/>
                <w:szCs w:val="20"/>
              </w:rPr>
            </w:pPr>
            <w:r w:rsidRPr="004E54E0">
              <w:rPr>
                <w:rFonts w:ascii="Times New Roman" w:hAnsi="Times New Roman" w:cs="Times New Roman"/>
                <w:b/>
                <w:sz w:val="20"/>
                <w:szCs w:val="20"/>
              </w:rPr>
              <w:t>Zaangażowanie w rozwój „Śliwkowego Szlaku” w oparciu o produkty lokalne</w:t>
            </w:r>
          </w:p>
        </w:tc>
        <w:tc>
          <w:tcPr>
            <w:tcW w:w="2268" w:type="dxa"/>
            <w:vMerge w:val="restart"/>
            <w:shd w:val="clear" w:color="auto" w:fill="D9D9D9" w:themeFill="background1" w:themeFillShade="D9"/>
            <w:hideMark/>
          </w:tcPr>
          <w:p w:rsidR="005F3085" w:rsidRPr="00C361C4" w:rsidRDefault="005F3085" w:rsidP="005D01ED">
            <w:pPr>
              <w:jc w:val="center"/>
              <w:rPr>
                <w:rFonts w:ascii="Times New Roman" w:hAnsi="Times New Roman" w:cs="Times New Roman"/>
                <w:sz w:val="20"/>
                <w:szCs w:val="20"/>
              </w:rPr>
            </w:pPr>
            <w:r w:rsidRPr="00C361C4">
              <w:rPr>
                <w:rFonts w:ascii="Times New Roman" w:hAnsi="Times New Roman" w:cs="Times New Roman"/>
                <w:sz w:val="20"/>
                <w:szCs w:val="20"/>
              </w:rPr>
              <w:t xml:space="preserve">Preferowane są operacje, oparte na współpracy z Inkubatorem Przetwórstwa Lokalnego w Korzennej w ramach podnoszenia wiedzy społeczności lokalnej w zakresie wykorzystania produktów lokalnych </w:t>
            </w:r>
          </w:p>
        </w:tc>
        <w:tc>
          <w:tcPr>
            <w:tcW w:w="426" w:type="dxa"/>
            <w:shd w:val="clear" w:color="auto" w:fill="D9D9D9" w:themeFill="background1" w:themeFillShade="D9"/>
            <w:noWrap/>
            <w:vAlign w:val="center"/>
            <w:hideMark/>
          </w:tcPr>
          <w:p w:rsidR="005F3085" w:rsidRPr="00C361C4" w:rsidRDefault="005F3085" w:rsidP="005D01ED">
            <w:pPr>
              <w:jc w:val="center"/>
              <w:rPr>
                <w:rFonts w:ascii="Times New Roman" w:hAnsi="Times New Roman" w:cs="Times New Roman"/>
                <w:sz w:val="20"/>
                <w:szCs w:val="20"/>
              </w:rPr>
            </w:pPr>
            <w:r w:rsidRPr="00C361C4">
              <w:rPr>
                <w:rFonts w:ascii="Times New Roman" w:hAnsi="Times New Roman" w:cs="Times New Roman"/>
                <w:sz w:val="20"/>
                <w:szCs w:val="20"/>
              </w:rPr>
              <w:t>0</w:t>
            </w:r>
          </w:p>
        </w:tc>
        <w:tc>
          <w:tcPr>
            <w:tcW w:w="2835" w:type="dxa"/>
            <w:shd w:val="clear" w:color="auto" w:fill="D9D9D9" w:themeFill="background1" w:themeFillShade="D9"/>
            <w:vAlign w:val="center"/>
            <w:hideMark/>
          </w:tcPr>
          <w:p w:rsidR="005F3085" w:rsidRPr="00C361C4" w:rsidRDefault="005F3085" w:rsidP="005D01ED">
            <w:pPr>
              <w:jc w:val="center"/>
              <w:rPr>
                <w:rFonts w:ascii="Times New Roman" w:hAnsi="Times New Roman" w:cs="Times New Roman"/>
                <w:sz w:val="20"/>
                <w:szCs w:val="20"/>
              </w:rPr>
            </w:pPr>
            <w:r w:rsidRPr="00C361C4">
              <w:rPr>
                <w:rFonts w:ascii="Times New Roman" w:hAnsi="Times New Roman" w:cs="Times New Roman"/>
                <w:sz w:val="20"/>
                <w:szCs w:val="20"/>
              </w:rPr>
              <w:t xml:space="preserve">W ramach operacji nie zaplanowano współpracy z Inkubatorem Przetwórstwa Lokalnego w Korzennej </w:t>
            </w:r>
          </w:p>
        </w:tc>
        <w:tc>
          <w:tcPr>
            <w:tcW w:w="3118" w:type="dxa"/>
            <w:vMerge w:val="restart"/>
            <w:shd w:val="clear" w:color="auto" w:fill="D9D9D9" w:themeFill="background1" w:themeFillShade="D9"/>
            <w:vAlign w:val="center"/>
            <w:hideMark/>
          </w:tcPr>
          <w:p w:rsidR="005F3085" w:rsidRPr="00C361C4" w:rsidRDefault="005F3085" w:rsidP="005D01ED">
            <w:pPr>
              <w:jc w:val="center"/>
              <w:rPr>
                <w:rFonts w:ascii="Times New Roman" w:hAnsi="Times New Roman" w:cs="Times New Roman"/>
                <w:sz w:val="20"/>
                <w:szCs w:val="20"/>
              </w:rPr>
            </w:pPr>
            <w:r w:rsidRPr="00C361C4">
              <w:rPr>
                <w:rFonts w:ascii="Times New Roman" w:hAnsi="Times New Roman" w:cs="Times New Roman"/>
                <w:sz w:val="20"/>
                <w:szCs w:val="20"/>
              </w:rPr>
              <w:t>Kryterium weryfikowane na podstawie dokumentacji przedłożonej wraz z wnioskiem o przyznanie pomocy, tj. na podstawie umowy z Inkubatorem Przetwórstwa Lokalnego w Korzennej, dotyczącej współpracy oraz wykorzystania wiedzy i doświadczenia Inkubatora z zakresu produktów lokalnych</w:t>
            </w:r>
          </w:p>
        </w:tc>
        <w:tc>
          <w:tcPr>
            <w:tcW w:w="3969" w:type="dxa"/>
            <w:gridSpan w:val="2"/>
            <w:vMerge w:val="restart"/>
            <w:shd w:val="clear" w:color="auto" w:fill="auto"/>
          </w:tcPr>
          <w:p w:rsidR="005F3085" w:rsidRPr="003D0D9A" w:rsidRDefault="005F3085" w:rsidP="005D01ED">
            <w:pPr>
              <w:jc w:val="center"/>
              <w:rPr>
                <w:rFonts w:ascii="Times New Roman" w:hAnsi="Times New Roman" w:cs="Times New Roman"/>
              </w:rPr>
            </w:pPr>
          </w:p>
        </w:tc>
      </w:tr>
      <w:tr w:rsidR="005F3085" w:rsidRPr="003D0D9A" w:rsidTr="00303B59">
        <w:trPr>
          <w:trHeight w:val="2255"/>
        </w:trPr>
        <w:tc>
          <w:tcPr>
            <w:tcW w:w="788" w:type="dxa"/>
            <w:gridSpan w:val="2"/>
            <w:vMerge/>
            <w:hideMark/>
          </w:tcPr>
          <w:p w:rsidR="005F3085" w:rsidRPr="005B2EB3" w:rsidRDefault="005F3085" w:rsidP="00FC7740">
            <w:pPr>
              <w:jc w:val="center"/>
              <w:rPr>
                <w:rFonts w:ascii="Times New Roman" w:hAnsi="Times New Roman" w:cs="Times New Roman"/>
                <w:b/>
                <w:sz w:val="20"/>
                <w:szCs w:val="20"/>
              </w:rPr>
            </w:pPr>
          </w:p>
        </w:tc>
        <w:tc>
          <w:tcPr>
            <w:tcW w:w="2155" w:type="dxa"/>
            <w:vMerge/>
            <w:hideMark/>
          </w:tcPr>
          <w:p w:rsidR="005F3085" w:rsidRPr="008A3F3B" w:rsidRDefault="005F3085" w:rsidP="00FC7740">
            <w:pPr>
              <w:jc w:val="center"/>
              <w:rPr>
                <w:sz w:val="20"/>
                <w:szCs w:val="20"/>
              </w:rPr>
            </w:pPr>
          </w:p>
        </w:tc>
        <w:tc>
          <w:tcPr>
            <w:tcW w:w="2268" w:type="dxa"/>
            <w:vMerge/>
            <w:hideMark/>
          </w:tcPr>
          <w:p w:rsidR="005F3085" w:rsidRPr="008A3F3B" w:rsidRDefault="005F3085" w:rsidP="00FC7740">
            <w:pPr>
              <w:jc w:val="center"/>
              <w:rPr>
                <w:sz w:val="20"/>
                <w:szCs w:val="20"/>
              </w:rPr>
            </w:pPr>
          </w:p>
        </w:tc>
        <w:tc>
          <w:tcPr>
            <w:tcW w:w="426" w:type="dxa"/>
            <w:shd w:val="clear" w:color="auto" w:fill="D9D9D9" w:themeFill="background1" w:themeFillShade="D9"/>
            <w:noWrap/>
            <w:vAlign w:val="center"/>
            <w:hideMark/>
          </w:tcPr>
          <w:p w:rsidR="005F3085" w:rsidRPr="00C361C4" w:rsidRDefault="005F3085" w:rsidP="00EA219D">
            <w:pPr>
              <w:jc w:val="center"/>
              <w:rPr>
                <w:rFonts w:ascii="Times New Roman" w:hAnsi="Times New Roman" w:cs="Times New Roman"/>
                <w:sz w:val="20"/>
                <w:szCs w:val="20"/>
              </w:rPr>
            </w:pPr>
            <w:r w:rsidRPr="00C361C4">
              <w:rPr>
                <w:rFonts w:ascii="Times New Roman" w:hAnsi="Times New Roman" w:cs="Times New Roman"/>
                <w:sz w:val="20"/>
                <w:szCs w:val="20"/>
              </w:rPr>
              <w:t>5</w:t>
            </w:r>
          </w:p>
        </w:tc>
        <w:tc>
          <w:tcPr>
            <w:tcW w:w="2835" w:type="dxa"/>
            <w:shd w:val="clear" w:color="auto" w:fill="D9D9D9" w:themeFill="background1" w:themeFillShade="D9"/>
            <w:vAlign w:val="center"/>
            <w:hideMark/>
          </w:tcPr>
          <w:p w:rsidR="005F3085" w:rsidRPr="00C361C4" w:rsidRDefault="005F3085" w:rsidP="00EA219D">
            <w:pPr>
              <w:jc w:val="center"/>
              <w:rPr>
                <w:rFonts w:ascii="Times New Roman" w:hAnsi="Times New Roman" w:cs="Times New Roman"/>
                <w:sz w:val="20"/>
                <w:szCs w:val="20"/>
              </w:rPr>
            </w:pPr>
            <w:r w:rsidRPr="00C361C4">
              <w:rPr>
                <w:rFonts w:ascii="Times New Roman" w:hAnsi="Times New Roman" w:cs="Times New Roman"/>
                <w:sz w:val="20"/>
                <w:szCs w:val="20"/>
              </w:rPr>
              <w:t>W ramach operacji zaplanowano współpracę z Inkubatorem Przetwórstwa Lokalnego w Korzennej</w:t>
            </w:r>
          </w:p>
        </w:tc>
        <w:tc>
          <w:tcPr>
            <w:tcW w:w="3118" w:type="dxa"/>
            <w:vMerge/>
            <w:hideMark/>
          </w:tcPr>
          <w:p w:rsidR="005F3085" w:rsidRPr="00C66BB1" w:rsidRDefault="005F3085" w:rsidP="00FC7740">
            <w:pPr>
              <w:jc w:val="center"/>
              <w:rPr>
                <w:rFonts w:ascii="Times New Roman" w:hAnsi="Times New Roman" w:cs="Times New Roman"/>
                <w:sz w:val="20"/>
                <w:szCs w:val="20"/>
              </w:rPr>
            </w:pPr>
          </w:p>
        </w:tc>
        <w:tc>
          <w:tcPr>
            <w:tcW w:w="3969" w:type="dxa"/>
            <w:gridSpan w:val="2"/>
            <w:vMerge/>
            <w:shd w:val="clear" w:color="auto" w:fill="auto"/>
          </w:tcPr>
          <w:p w:rsidR="005F3085" w:rsidRPr="003D0D9A" w:rsidRDefault="005F3085" w:rsidP="00FC7740">
            <w:pPr>
              <w:jc w:val="center"/>
              <w:rPr>
                <w:rFonts w:ascii="Times New Roman" w:hAnsi="Times New Roman" w:cs="Times New Roman"/>
              </w:rPr>
            </w:pPr>
          </w:p>
        </w:tc>
      </w:tr>
    </w:tbl>
    <w:p w:rsidR="005774A0" w:rsidRPr="005D7E42" w:rsidRDefault="005774A0" w:rsidP="005774A0">
      <w:pPr>
        <w:pStyle w:val="Akapitzlist"/>
        <w:tabs>
          <w:tab w:val="left" w:pos="6265"/>
        </w:tabs>
        <w:rPr>
          <w:rFonts w:ascii="Times New Roman" w:hAnsi="Times New Roman" w:cs="Times New Roman"/>
          <w:sz w:val="20"/>
          <w:szCs w:val="20"/>
        </w:rPr>
      </w:pPr>
      <w:r w:rsidRPr="005D7E42">
        <w:rPr>
          <w:rFonts w:ascii="Times New Roman" w:hAnsi="Times New Roman" w:cs="Times New Roman"/>
          <w:sz w:val="20"/>
          <w:szCs w:val="20"/>
        </w:rPr>
        <w:t>* kryterium strategiczne pierwsze</w:t>
      </w:r>
    </w:p>
    <w:p w:rsidR="005774A0" w:rsidRPr="005D7E42" w:rsidRDefault="005774A0" w:rsidP="005774A0">
      <w:pPr>
        <w:pStyle w:val="Akapitzlist"/>
        <w:tabs>
          <w:tab w:val="left" w:pos="6265"/>
        </w:tabs>
        <w:rPr>
          <w:rFonts w:ascii="Times New Roman" w:hAnsi="Times New Roman" w:cs="Times New Roman"/>
          <w:sz w:val="20"/>
          <w:szCs w:val="20"/>
        </w:rPr>
      </w:pPr>
      <w:r w:rsidRPr="005D7E42">
        <w:rPr>
          <w:rFonts w:ascii="Times New Roman" w:hAnsi="Times New Roman" w:cs="Times New Roman"/>
          <w:sz w:val="20"/>
          <w:szCs w:val="20"/>
        </w:rPr>
        <w:t>**kryterium strategiczne drugie</w:t>
      </w:r>
    </w:p>
    <w:p w:rsidR="009354E0" w:rsidRPr="00DF6CB6" w:rsidRDefault="00DA4082" w:rsidP="00C36566">
      <w:pPr>
        <w:rPr>
          <w:rFonts w:ascii="Times New Roman" w:hAnsi="Times New Roman" w:cs="Times New Roman"/>
          <w:sz w:val="20"/>
          <w:szCs w:val="20"/>
        </w:rPr>
      </w:pPr>
      <w:r w:rsidRPr="00367F51">
        <w:rPr>
          <w:rFonts w:ascii="Times New Roman" w:hAnsi="Times New Roman" w:cs="Times New Roman"/>
          <w:b/>
          <w:sz w:val="20"/>
          <w:szCs w:val="20"/>
        </w:rPr>
        <w:tab/>
      </w:r>
      <w:r w:rsidRPr="00367F51">
        <w:rPr>
          <w:rFonts w:ascii="Times New Roman" w:hAnsi="Times New Roman" w:cs="Times New Roman"/>
          <w:b/>
          <w:sz w:val="20"/>
          <w:szCs w:val="20"/>
        </w:rPr>
        <w:tab/>
      </w:r>
      <w:r w:rsidRPr="00367F51">
        <w:rPr>
          <w:rFonts w:ascii="Times New Roman" w:hAnsi="Times New Roman" w:cs="Times New Roman"/>
          <w:b/>
          <w:sz w:val="20"/>
          <w:szCs w:val="20"/>
        </w:rPr>
        <w:tab/>
      </w:r>
      <w:r w:rsidRPr="00367F51">
        <w:rPr>
          <w:rFonts w:ascii="Times New Roman" w:hAnsi="Times New Roman" w:cs="Times New Roman"/>
          <w:b/>
          <w:sz w:val="20"/>
          <w:szCs w:val="20"/>
        </w:rPr>
        <w:tab/>
      </w:r>
      <w:r w:rsidRPr="00DF6CB6">
        <w:rPr>
          <w:rFonts w:ascii="Times New Roman" w:hAnsi="Times New Roman" w:cs="Times New Roman"/>
          <w:b/>
          <w:sz w:val="20"/>
          <w:szCs w:val="20"/>
        </w:rPr>
        <w:tab/>
      </w:r>
      <w:r w:rsidRPr="00DF6CB6">
        <w:rPr>
          <w:rFonts w:ascii="Times New Roman" w:hAnsi="Times New Roman" w:cs="Times New Roman"/>
          <w:b/>
          <w:sz w:val="20"/>
          <w:szCs w:val="20"/>
        </w:rPr>
        <w:tab/>
      </w:r>
      <w:r w:rsidRPr="00DF6CB6">
        <w:rPr>
          <w:rFonts w:ascii="Tahoma" w:hAnsi="Tahoma" w:cs="Tahoma"/>
          <w:b/>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DD5E18" w:rsidRPr="00DF6CB6">
        <w:rPr>
          <w:rFonts w:ascii="Times New Roman" w:hAnsi="Times New Roman" w:cs="Times New Roman"/>
          <w:sz w:val="20"/>
          <w:szCs w:val="20"/>
        </w:rPr>
        <w:tab/>
      </w:r>
      <w:r w:rsidR="00751FC8" w:rsidRPr="00DF6CB6">
        <w:rPr>
          <w:rFonts w:ascii="Times New Roman" w:hAnsi="Times New Roman" w:cs="Times New Roman"/>
          <w:sz w:val="20"/>
          <w:szCs w:val="20"/>
        </w:rPr>
        <w:t>………………………………………</w:t>
      </w:r>
      <w:r w:rsidR="00751FC8" w:rsidRPr="00DF6CB6">
        <w:rPr>
          <w:rFonts w:ascii="Times New Roman" w:hAnsi="Times New Roman" w:cs="Times New Roman"/>
          <w:sz w:val="20"/>
          <w:szCs w:val="20"/>
        </w:rPr>
        <w:tab/>
      </w:r>
      <w:r w:rsidR="00C35589" w:rsidRPr="00DF6CB6">
        <w:rPr>
          <w:rFonts w:ascii="Times New Roman" w:hAnsi="Times New Roman" w:cs="Times New Roman"/>
          <w:sz w:val="20"/>
          <w:szCs w:val="20"/>
        </w:rPr>
        <w:tab/>
      </w:r>
      <w:r w:rsidR="006A3FD2" w:rsidRPr="00DF6CB6">
        <w:rPr>
          <w:rFonts w:ascii="Times New Roman" w:hAnsi="Times New Roman" w:cs="Times New Roman"/>
          <w:sz w:val="20"/>
          <w:szCs w:val="20"/>
        </w:rPr>
        <w:t>………………………………………………………………..</w:t>
      </w:r>
    </w:p>
    <w:p w:rsidR="006A3FD2" w:rsidRPr="00DF6CB6" w:rsidRDefault="00406C09" w:rsidP="00C36566">
      <w:pPr>
        <w:rPr>
          <w:rFonts w:ascii="Times New Roman" w:hAnsi="Times New Roman" w:cs="Times New Roman"/>
          <w:sz w:val="20"/>
          <w:szCs w:val="20"/>
        </w:rPr>
      </w:pPr>
      <w:r w:rsidRPr="00DF6CB6">
        <w:rPr>
          <w:rFonts w:ascii="Times New Roman" w:hAnsi="Times New Roman" w:cs="Times New Roman"/>
          <w:sz w:val="20"/>
          <w:szCs w:val="20"/>
        </w:rPr>
        <w:tab/>
      </w:r>
      <w:r w:rsidRPr="00DF6CB6">
        <w:rPr>
          <w:rFonts w:ascii="Times New Roman" w:hAnsi="Times New Roman" w:cs="Times New Roman"/>
          <w:sz w:val="20"/>
          <w:szCs w:val="20"/>
        </w:rPr>
        <w:tab/>
      </w:r>
      <w:r w:rsidRPr="00DF6CB6">
        <w:rPr>
          <w:rFonts w:ascii="Times New Roman" w:hAnsi="Times New Roman" w:cs="Times New Roman"/>
          <w:sz w:val="20"/>
          <w:szCs w:val="20"/>
        </w:rPr>
        <w:tab/>
      </w:r>
      <w:r w:rsidRPr="00DF6CB6">
        <w:rPr>
          <w:rFonts w:ascii="Times New Roman" w:hAnsi="Times New Roman" w:cs="Times New Roman"/>
          <w:sz w:val="20"/>
          <w:szCs w:val="20"/>
        </w:rPr>
        <w:tab/>
      </w:r>
      <w:r w:rsidRPr="00DF6CB6">
        <w:rPr>
          <w:rFonts w:ascii="Times New Roman" w:hAnsi="Times New Roman" w:cs="Times New Roman"/>
          <w:sz w:val="20"/>
          <w:szCs w:val="20"/>
        </w:rPr>
        <w:tab/>
      </w:r>
      <w:r w:rsidR="00560BED" w:rsidRPr="00DF6CB6">
        <w:rPr>
          <w:rFonts w:ascii="Times New Roman" w:hAnsi="Times New Roman" w:cs="Times New Roman"/>
          <w:sz w:val="20"/>
          <w:szCs w:val="20"/>
        </w:rPr>
        <w:t xml:space="preserve">            </w:t>
      </w:r>
      <w:r w:rsidR="00DF6CB6">
        <w:rPr>
          <w:rFonts w:ascii="Times New Roman" w:hAnsi="Times New Roman" w:cs="Times New Roman"/>
          <w:sz w:val="20"/>
          <w:szCs w:val="20"/>
        </w:rPr>
        <w:t xml:space="preserve">   </w:t>
      </w:r>
      <w:r w:rsidR="00560BED" w:rsidRPr="00DF6CB6">
        <w:rPr>
          <w:rFonts w:ascii="Times New Roman" w:hAnsi="Times New Roman" w:cs="Times New Roman"/>
          <w:sz w:val="20"/>
          <w:szCs w:val="20"/>
        </w:rPr>
        <w:t xml:space="preserve"> </w:t>
      </w:r>
      <w:r w:rsidR="00DF6CB6">
        <w:rPr>
          <w:rFonts w:ascii="Times New Roman" w:hAnsi="Times New Roman" w:cs="Times New Roman"/>
          <w:sz w:val="20"/>
          <w:szCs w:val="20"/>
        </w:rPr>
        <w:t>miejscowość, data</w:t>
      </w:r>
      <w:r w:rsidR="006A3FD2" w:rsidRPr="00DF6CB6">
        <w:rPr>
          <w:rFonts w:ascii="Times New Roman" w:hAnsi="Times New Roman" w:cs="Times New Roman"/>
          <w:sz w:val="20"/>
          <w:szCs w:val="20"/>
        </w:rPr>
        <w:tab/>
      </w:r>
      <w:r w:rsidR="006A3FD2" w:rsidRPr="00DF6CB6">
        <w:rPr>
          <w:rFonts w:ascii="Times New Roman" w:hAnsi="Times New Roman" w:cs="Times New Roman"/>
          <w:sz w:val="20"/>
          <w:szCs w:val="20"/>
        </w:rPr>
        <w:tab/>
      </w:r>
      <w:r w:rsidR="007E2BEC" w:rsidRPr="00DF6CB6">
        <w:rPr>
          <w:rFonts w:ascii="Times New Roman" w:hAnsi="Times New Roman" w:cs="Times New Roman"/>
          <w:sz w:val="20"/>
          <w:szCs w:val="20"/>
        </w:rPr>
        <w:t xml:space="preserve"> </w:t>
      </w:r>
      <w:r w:rsidR="00560BED" w:rsidRPr="00DF6CB6">
        <w:rPr>
          <w:rFonts w:ascii="Times New Roman" w:hAnsi="Times New Roman" w:cs="Times New Roman"/>
          <w:sz w:val="20"/>
          <w:szCs w:val="20"/>
        </w:rPr>
        <w:tab/>
      </w:r>
      <w:r w:rsidR="00560BED" w:rsidRPr="00DF6CB6">
        <w:rPr>
          <w:rFonts w:ascii="Times New Roman" w:hAnsi="Times New Roman" w:cs="Times New Roman"/>
          <w:sz w:val="20"/>
          <w:szCs w:val="20"/>
        </w:rPr>
        <w:tab/>
        <w:t xml:space="preserve">      </w:t>
      </w:r>
      <w:r w:rsidR="007E2BEC" w:rsidRPr="00DF6CB6">
        <w:rPr>
          <w:rFonts w:ascii="Times New Roman" w:hAnsi="Times New Roman" w:cs="Times New Roman"/>
          <w:sz w:val="20"/>
          <w:szCs w:val="20"/>
        </w:rPr>
        <w:t xml:space="preserve">  </w:t>
      </w:r>
      <w:r w:rsidR="00DF6CB6" w:rsidRPr="00DF6CB6">
        <w:rPr>
          <w:rFonts w:ascii="Times New Roman" w:hAnsi="Times New Roman" w:cs="Times New Roman"/>
          <w:sz w:val="20"/>
          <w:szCs w:val="20"/>
        </w:rPr>
        <w:t xml:space="preserve">       </w:t>
      </w:r>
      <w:r w:rsidR="00E41D54" w:rsidRPr="00DF6CB6">
        <w:rPr>
          <w:rFonts w:ascii="Times New Roman" w:hAnsi="Times New Roman" w:cs="Times New Roman"/>
          <w:sz w:val="20"/>
          <w:szCs w:val="20"/>
        </w:rPr>
        <w:t xml:space="preserve">(podpis </w:t>
      </w:r>
      <w:r w:rsidR="00F45A90" w:rsidRPr="00DF6CB6">
        <w:rPr>
          <w:rFonts w:ascii="Times New Roman" w:hAnsi="Times New Roman" w:cs="Times New Roman"/>
          <w:sz w:val="20"/>
          <w:szCs w:val="20"/>
        </w:rPr>
        <w:t>Wnioskodawcy</w:t>
      </w:r>
      <w:r w:rsidR="006A3FD2" w:rsidRPr="00DF6CB6">
        <w:rPr>
          <w:rFonts w:ascii="Times New Roman" w:hAnsi="Times New Roman" w:cs="Times New Roman"/>
          <w:sz w:val="20"/>
          <w:szCs w:val="20"/>
        </w:rPr>
        <w:t>)</w:t>
      </w:r>
    </w:p>
    <w:sectPr w:rsidR="006A3FD2" w:rsidRPr="00DF6CB6" w:rsidSect="00707B3A">
      <w:headerReference w:type="first" r:id="rId11"/>
      <w:pgSz w:w="16838"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740" w:rsidRDefault="00FC7740">
      <w:pPr>
        <w:spacing w:after="0" w:line="240" w:lineRule="auto"/>
      </w:pPr>
      <w:r>
        <w:separator/>
      </w:r>
    </w:p>
  </w:endnote>
  <w:endnote w:type="continuationSeparator" w:id="0">
    <w:p w:rsidR="00FC7740" w:rsidRDefault="00FC7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740" w:rsidRDefault="00FC7740">
      <w:pPr>
        <w:spacing w:after="0" w:line="240" w:lineRule="auto"/>
      </w:pPr>
      <w:r>
        <w:separator/>
      </w:r>
    </w:p>
  </w:footnote>
  <w:footnote w:type="continuationSeparator" w:id="0">
    <w:p w:rsidR="00FC7740" w:rsidRDefault="00FC77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740" w:rsidRDefault="00FC7740" w:rsidP="00A54212">
    <w:pPr>
      <w:pStyle w:val="Nagwek"/>
    </w:pPr>
  </w:p>
  <w:p w:rsidR="00FC7740" w:rsidRPr="00121EAC" w:rsidRDefault="00FC7740" w:rsidP="00A54212">
    <w:pPr>
      <w:widowControl w:val="0"/>
      <w:overflowPunct w:val="0"/>
      <w:autoSpaceDE w:val="0"/>
      <w:autoSpaceDN w:val="0"/>
      <w:adjustRightInd w:val="0"/>
      <w:spacing w:after="0" w:line="240" w:lineRule="auto"/>
      <w:jc w:val="right"/>
      <w:rPr>
        <w:rFonts w:ascii="Times New Roman" w:hAnsi="Times New Roman"/>
        <w:i/>
        <w:kern w:val="28"/>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B2C93"/>
    <w:multiLevelType w:val="hybridMultilevel"/>
    <w:tmpl w:val="B47A2916"/>
    <w:lvl w:ilvl="0" w:tplc="808CF996">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3010B95"/>
    <w:multiLevelType w:val="hybridMultilevel"/>
    <w:tmpl w:val="41667A60"/>
    <w:lvl w:ilvl="0" w:tplc="73DC23C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38CB702D"/>
    <w:multiLevelType w:val="hybridMultilevel"/>
    <w:tmpl w:val="B3CAD7C8"/>
    <w:lvl w:ilvl="0" w:tplc="C3B6CC3C">
      <w:start w:val="1"/>
      <w:numFmt w:val="decimal"/>
      <w:lvlText w:val="%1."/>
      <w:lvlJc w:val="left"/>
      <w:pPr>
        <w:ind w:left="720" w:hanging="360"/>
      </w:pPr>
      <w:rPr>
        <w:rFonts w:hint="default"/>
        <w:strike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1B278B5"/>
    <w:multiLevelType w:val="hybridMultilevel"/>
    <w:tmpl w:val="76528E4E"/>
    <w:lvl w:ilvl="0" w:tplc="E4A8A290">
      <w:start w:val="1"/>
      <w:numFmt w:val="decimal"/>
      <w:lvlText w:val="%1."/>
      <w:lvlJc w:val="left"/>
      <w:pPr>
        <w:ind w:left="720" w:hanging="360"/>
      </w:pPr>
      <w:rPr>
        <w:rFonts w:hint="default"/>
        <w:strike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34A2737"/>
    <w:multiLevelType w:val="hybridMultilevel"/>
    <w:tmpl w:val="60B69B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BBD2C63"/>
    <w:multiLevelType w:val="hybridMultilevel"/>
    <w:tmpl w:val="89EED0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footnotePr>
    <w:footnote w:id="-1"/>
    <w:footnote w:id="0"/>
  </w:footnotePr>
  <w:endnotePr>
    <w:endnote w:id="-1"/>
    <w:endnote w:id="0"/>
  </w:endnotePr>
  <w:compat/>
  <w:rsids>
    <w:rsidRoot w:val="00B66CC6"/>
    <w:rsid w:val="00002019"/>
    <w:rsid w:val="00002058"/>
    <w:rsid w:val="00002385"/>
    <w:rsid w:val="0000278D"/>
    <w:rsid w:val="00002A83"/>
    <w:rsid w:val="00002C58"/>
    <w:rsid w:val="0000317C"/>
    <w:rsid w:val="000035E2"/>
    <w:rsid w:val="00003622"/>
    <w:rsid w:val="00003E5A"/>
    <w:rsid w:val="00004434"/>
    <w:rsid w:val="00005BD0"/>
    <w:rsid w:val="00006289"/>
    <w:rsid w:val="00006414"/>
    <w:rsid w:val="00006649"/>
    <w:rsid w:val="00006746"/>
    <w:rsid w:val="000067A0"/>
    <w:rsid w:val="00007055"/>
    <w:rsid w:val="00007651"/>
    <w:rsid w:val="00007A1F"/>
    <w:rsid w:val="00007C38"/>
    <w:rsid w:val="00007D7B"/>
    <w:rsid w:val="0001089F"/>
    <w:rsid w:val="000111A6"/>
    <w:rsid w:val="00011B54"/>
    <w:rsid w:val="0001240B"/>
    <w:rsid w:val="00012DC9"/>
    <w:rsid w:val="00012E05"/>
    <w:rsid w:val="00012EC0"/>
    <w:rsid w:val="000130F2"/>
    <w:rsid w:val="000138AC"/>
    <w:rsid w:val="00013C07"/>
    <w:rsid w:val="00013D96"/>
    <w:rsid w:val="00013DF3"/>
    <w:rsid w:val="0001464B"/>
    <w:rsid w:val="00014DCD"/>
    <w:rsid w:val="000157E9"/>
    <w:rsid w:val="00015E6B"/>
    <w:rsid w:val="00016294"/>
    <w:rsid w:val="000165F9"/>
    <w:rsid w:val="00016851"/>
    <w:rsid w:val="00016D0C"/>
    <w:rsid w:val="00016E07"/>
    <w:rsid w:val="00017299"/>
    <w:rsid w:val="000175C1"/>
    <w:rsid w:val="00017623"/>
    <w:rsid w:val="00017AD4"/>
    <w:rsid w:val="00020B47"/>
    <w:rsid w:val="00020FE6"/>
    <w:rsid w:val="00021982"/>
    <w:rsid w:val="00021D0B"/>
    <w:rsid w:val="000229EF"/>
    <w:rsid w:val="00022ED8"/>
    <w:rsid w:val="00023692"/>
    <w:rsid w:val="0002447E"/>
    <w:rsid w:val="00025821"/>
    <w:rsid w:val="00025848"/>
    <w:rsid w:val="00025AC5"/>
    <w:rsid w:val="00025FEC"/>
    <w:rsid w:val="00026A48"/>
    <w:rsid w:val="00026AA0"/>
    <w:rsid w:val="00026E04"/>
    <w:rsid w:val="00026F5D"/>
    <w:rsid w:val="00026F83"/>
    <w:rsid w:val="0002739B"/>
    <w:rsid w:val="000279E3"/>
    <w:rsid w:val="00030106"/>
    <w:rsid w:val="000303FD"/>
    <w:rsid w:val="00030AE0"/>
    <w:rsid w:val="00032D37"/>
    <w:rsid w:val="000333C7"/>
    <w:rsid w:val="00033415"/>
    <w:rsid w:val="0003404A"/>
    <w:rsid w:val="00034D78"/>
    <w:rsid w:val="00035063"/>
    <w:rsid w:val="00035334"/>
    <w:rsid w:val="00035DFB"/>
    <w:rsid w:val="00036A04"/>
    <w:rsid w:val="00036A79"/>
    <w:rsid w:val="000370D9"/>
    <w:rsid w:val="0003735C"/>
    <w:rsid w:val="00037C03"/>
    <w:rsid w:val="000404CB"/>
    <w:rsid w:val="00040F16"/>
    <w:rsid w:val="000411F3"/>
    <w:rsid w:val="000417AA"/>
    <w:rsid w:val="000417F9"/>
    <w:rsid w:val="00042A22"/>
    <w:rsid w:val="000437AB"/>
    <w:rsid w:val="0004398D"/>
    <w:rsid w:val="00043CF8"/>
    <w:rsid w:val="00045089"/>
    <w:rsid w:val="000450D8"/>
    <w:rsid w:val="000452E5"/>
    <w:rsid w:val="000469EA"/>
    <w:rsid w:val="00046F56"/>
    <w:rsid w:val="00047816"/>
    <w:rsid w:val="00047DEC"/>
    <w:rsid w:val="0005029D"/>
    <w:rsid w:val="000504FC"/>
    <w:rsid w:val="000505FB"/>
    <w:rsid w:val="00050653"/>
    <w:rsid w:val="00051094"/>
    <w:rsid w:val="000510EC"/>
    <w:rsid w:val="000512D7"/>
    <w:rsid w:val="00052CB2"/>
    <w:rsid w:val="00052E74"/>
    <w:rsid w:val="00053B6B"/>
    <w:rsid w:val="00053CF9"/>
    <w:rsid w:val="00053D7D"/>
    <w:rsid w:val="00054175"/>
    <w:rsid w:val="000543DB"/>
    <w:rsid w:val="0005442A"/>
    <w:rsid w:val="000547D4"/>
    <w:rsid w:val="00054BD0"/>
    <w:rsid w:val="00054FEF"/>
    <w:rsid w:val="0005624C"/>
    <w:rsid w:val="000569B9"/>
    <w:rsid w:val="00056C9A"/>
    <w:rsid w:val="00056EAD"/>
    <w:rsid w:val="00056F7F"/>
    <w:rsid w:val="000576E3"/>
    <w:rsid w:val="000577D5"/>
    <w:rsid w:val="0006018D"/>
    <w:rsid w:val="00060423"/>
    <w:rsid w:val="00060CCF"/>
    <w:rsid w:val="000619FE"/>
    <w:rsid w:val="00061BED"/>
    <w:rsid w:val="00061BF3"/>
    <w:rsid w:val="00061EBD"/>
    <w:rsid w:val="00062421"/>
    <w:rsid w:val="0006243E"/>
    <w:rsid w:val="00062A75"/>
    <w:rsid w:val="00063A94"/>
    <w:rsid w:val="00064490"/>
    <w:rsid w:val="0006473A"/>
    <w:rsid w:val="000648D6"/>
    <w:rsid w:val="00064BE8"/>
    <w:rsid w:val="00066149"/>
    <w:rsid w:val="000669DD"/>
    <w:rsid w:val="00066C03"/>
    <w:rsid w:val="00066CF9"/>
    <w:rsid w:val="00066D11"/>
    <w:rsid w:val="000670A2"/>
    <w:rsid w:val="0006743B"/>
    <w:rsid w:val="000674D7"/>
    <w:rsid w:val="00067914"/>
    <w:rsid w:val="00067FD4"/>
    <w:rsid w:val="00070048"/>
    <w:rsid w:val="0007028C"/>
    <w:rsid w:val="00071442"/>
    <w:rsid w:val="00071476"/>
    <w:rsid w:val="000714EA"/>
    <w:rsid w:val="00071C58"/>
    <w:rsid w:val="00071E43"/>
    <w:rsid w:val="000725B8"/>
    <w:rsid w:val="00073502"/>
    <w:rsid w:val="00073616"/>
    <w:rsid w:val="00073785"/>
    <w:rsid w:val="00073C05"/>
    <w:rsid w:val="000743AF"/>
    <w:rsid w:val="0007458F"/>
    <w:rsid w:val="000746EE"/>
    <w:rsid w:val="00074D4E"/>
    <w:rsid w:val="0007539B"/>
    <w:rsid w:val="000756DD"/>
    <w:rsid w:val="00075CE7"/>
    <w:rsid w:val="00075F04"/>
    <w:rsid w:val="00075F48"/>
    <w:rsid w:val="000761C2"/>
    <w:rsid w:val="00076BAE"/>
    <w:rsid w:val="00077B84"/>
    <w:rsid w:val="00080A2A"/>
    <w:rsid w:val="00080DE6"/>
    <w:rsid w:val="00081076"/>
    <w:rsid w:val="000814EF"/>
    <w:rsid w:val="000819DC"/>
    <w:rsid w:val="00081D39"/>
    <w:rsid w:val="000821B0"/>
    <w:rsid w:val="000823BD"/>
    <w:rsid w:val="00083269"/>
    <w:rsid w:val="000839CF"/>
    <w:rsid w:val="00083CCA"/>
    <w:rsid w:val="000843CC"/>
    <w:rsid w:val="00084AA5"/>
    <w:rsid w:val="00084B48"/>
    <w:rsid w:val="00084C70"/>
    <w:rsid w:val="00084E05"/>
    <w:rsid w:val="00084F69"/>
    <w:rsid w:val="00085168"/>
    <w:rsid w:val="000851A4"/>
    <w:rsid w:val="0008557D"/>
    <w:rsid w:val="000857F7"/>
    <w:rsid w:val="00085F5A"/>
    <w:rsid w:val="000860F4"/>
    <w:rsid w:val="000865C7"/>
    <w:rsid w:val="00086892"/>
    <w:rsid w:val="00087AC8"/>
    <w:rsid w:val="00091A35"/>
    <w:rsid w:val="00091CC6"/>
    <w:rsid w:val="00092B34"/>
    <w:rsid w:val="00092C60"/>
    <w:rsid w:val="0009300C"/>
    <w:rsid w:val="00093591"/>
    <w:rsid w:val="00094028"/>
    <w:rsid w:val="000944E9"/>
    <w:rsid w:val="00094799"/>
    <w:rsid w:val="00094857"/>
    <w:rsid w:val="00094E2D"/>
    <w:rsid w:val="000957CF"/>
    <w:rsid w:val="00095814"/>
    <w:rsid w:val="00095E51"/>
    <w:rsid w:val="00095FD5"/>
    <w:rsid w:val="0009600B"/>
    <w:rsid w:val="0009605A"/>
    <w:rsid w:val="00096EEC"/>
    <w:rsid w:val="00097242"/>
    <w:rsid w:val="000979A5"/>
    <w:rsid w:val="00097DA6"/>
    <w:rsid w:val="00097ED6"/>
    <w:rsid w:val="000A0480"/>
    <w:rsid w:val="000A04DB"/>
    <w:rsid w:val="000A0A4A"/>
    <w:rsid w:val="000A0FBE"/>
    <w:rsid w:val="000A11B4"/>
    <w:rsid w:val="000A11D2"/>
    <w:rsid w:val="000A15EC"/>
    <w:rsid w:val="000A1781"/>
    <w:rsid w:val="000A22A3"/>
    <w:rsid w:val="000A2D3C"/>
    <w:rsid w:val="000A3460"/>
    <w:rsid w:val="000A3757"/>
    <w:rsid w:val="000A3A79"/>
    <w:rsid w:val="000A3E64"/>
    <w:rsid w:val="000A4B23"/>
    <w:rsid w:val="000A5B27"/>
    <w:rsid w:val="000A5B4B"/>
    <w:rsid w:val="000A5CA6"/>
    <w:rsid w:val="000A5FDA"/>
    <w:rsid w:val="000A648E"/>
    <w:rsid w:val="000A6F6A"/>
    <w:rsid w:val="000A7781"/>
    <w:rsid w:val="000A79C9"/>
    <w:rsid w:val="000A7F55"/>
    <w:rsid w:val="000B054F"/>
    <w:rsid w:val="000B0AAF"/>
    <w:rsid w:val="000B0ADC"/>
    <w:rsid w:val="000B0C4D"/>
    <w:rsid w:val="000B14C5"/>
    <w:rsid w:val="000B214A"/>
    <w:rsid w:val="000B2591"/>
    <w:rsid w:val="000B2AD2"/>
    <w:rsid w:val="000B2B5C"/>
    <w:rsid w:val="000B2BB7"/>
    <w:rsid w:val="000B3247"/>
    <w:rsid w:val="000B33EE"/>
    <w:rsid w:val="000B3BED"/>
    <w:rsid w:val="000B4085"/>
    <w:rsid w:val="000B4C90"/>
    <w:rsid w:val="000B4E80"/>
    <w:rsid w:val="000B5093"/>
    <w:rsid w:val="000B521B"/>
    <w:rsid w:val="000B6125"/>
    <w:rsid w:val="000B7E44"/>
    <w:rsid w:val="000C00E4"/>
    <w:rsid w:val="000C020C"/>
    <w:rsid w:val="000C0FD5"/>
    <w:rsid w:val="000C15C0"/>
    <w:rsid w:val="000C2E4F"/>
    <w:rsid w:val="000C3AE4"/>
    <w:rsid w:val="000C3E49"/>
    <w:rsid w:val="000C4608"/>
    <w:rsid w:val="000C47BE"/>
    <w:rsid w:val="000C4892"/>
    <w:rsid w:val="000C58BD"/>
    <w:rsid w:val="000C67DC"/>
    <w:rsid w:val="000C6EB6"/>
    <w:rsid w:val="000C7212"/>
    <w:rsid w:val="000D1768"/>
    <w:rsid w:val="000D2304"/>
    <w:rsid w:val="000D38D7"/>
    <w:rsid w:val="000D3D93"/>
    <w:rsid w:val="000D4214"/>
    <w:rsid w:val="000D5C1B"/>
    <w:rsid w:val="000D67F7"/>
    <w:rsid w:val="000D6906"/>
    <w:rsid w:val="000D69BF"/>
    <w:rsid w:val="000D6F2A"/>
    <w:rsid w:val="000D735B"/>
    <w:rsid w:val="000D75C7"/>
    <w:rsid w:val="000D7E14"/>
    <w:rsid w:val="000D7F87"/>
    <w:rsid w:val="000E04BD"/>
    <w:rsid w:val="000E0C63"/>
    <w:rsid w:val="000E11F5"/>
    <w:rsid w:val="000E14B6"/>
    <w:rsid w:val="000E15D9"/>
    <w:rsid w:val="000E174C"/>
    <w:rsid w:val="000E18DA"/>
    <w:rsid w:val="000E18F8"/>
    <w:rsid w:val="000E20E7"/>
    <w:rsid w:val="000E24F0"/>
    <w:rsid w:val="000E2CA6"/>
    <w:rsid w:val="000E2D5D"/>
    <w:rsid w:val="000E3B6E"/>
    <w:rsid w:val="000E3DC3"/>
    <w:rsid w:val="000E3E7A"/>
    <w:rsid w:val="000E3E97"/>
    <w:rsid w:val="000E4161"/>
    <w:rsid w:val="000E467B"/>
    <w:rsid w:val="000E56C0"/>
    <w:rsid w:val="000E5FCD"/>
    <w:rsid w:val="000E6612"/>
    <w:rsid w:val="000E79AF"/>
    <w:rsid w:val="000E7A89"/>
    <w:rsid w:val="000F0098"/>
    <w:rsid w:val="000F0E6C"/>
    <w:rsid w:val="000F11D5"/>
    <w:rsid w:val="000F16DD"/>
    <w:rsid w:val="000F1D08"/>
    <w:rsid w:val="000F2554"/>
    <w:rsid w:val="000F2CE6"/>
    <w:rsid w:val="000F314A"/>
    <w:rsid w:val="000F3483"/>
    <w:rsid w:val="000F5615"/>
    <w:rsid w:val="000F583B"/>
    <w:rsid w:val="000F62CA"/>
    <w:rsid w:val="000F64D0"/>
    <w:rsid w:val="000F6EA5"/>
    <w:rsid w:val="000F6F25"/>
    <w:rsid w:val="000F6F9F"/>
    <w:rsid w:val="000F7591"/>
    <w:rsid w:val="000F7601"/>
    <w:rsid w:val="000F7B7E"/>
    <w:rsid w:val="00100E40"/>
    <w:rsid w:val="00102502"/>
    <w:rsid w:val="00102BAB"/>
    <w:rsid w:val="00102DD4"/>
    <w:rsid w:val="00102F97"/>
    <w:rsid w:val="001038B2"/>
    <w:rsid w:val="001050FB"/>
    <w:rsid w:val="001052BF"/>
    <w:rsid w:val="001058AF"/>
    <w:rsid w:val="00105995"/>
    <w:rsid w:val="001059CD"/>
    <w:rsid w:val="00105B3A"/>
    <w:rsid w:val="00105B96"/>
    <w:rsid w:val="001060BA"/>
    <w:rsid w:val="001066DD"/>
    <w:rsid w:val="0010737A"/>
    <w:rsid w:val="001105C7"/>
    <w:rsid w:val="00110F92"/>
    <w:rsid w:val="001111DA"/>
    <w:rsid w:val="00111970"/>
    <w:rsid w:val="00111AC1"/>
    <w:rsid w:val="00111B9F"/>
    <w:rsid w:val="0011223C"/>
    <w:rsid w:val="001125A1"/>
    <w:rsid w:val="00112D29"/>
    <w:rsid w:val="00112DC0"/>
    <w:rsid w:val="00112F57"/>
    <w:rsid w:val="0011304C"/>
    <w:rsid w:val="001134A4"/>
    <w:rsid w:val="00113EBC"/>
    <w:rsid w:val="00114C52"/>
    <w:rsid w:val="00115064"/>
    <w:rsid w:val="001150E8"/>
    <w:rsid w:val="0011624A"/>
    <w:rsid w:val="0011675B"/>
    <w:rsid w:val="001170A1"/>
    <w:rsid w:val="00117DAF"/>
    <w:rsid w:val="00120809"/>
    <w:rsid w:val="001216F3"/>
    <w:rsid w:val="00121927"/>
    <w:rsid w:val="00121FEC"/>
    <w:rsid w:val="00122231"/>
    <w:rsid w:val="00122AD2"/>
    <w:rsid w:val="00122CD0"/>
    <w:rsid w:val="0012341B"/>
    <w:rsid w:val="00123FE9"/>
    <w:rsid w:val="00124293"/>
    <w:rsid w:val="001242A7"/>
    <w:rsid w:val="00124637"/>
    <w:rsid w:val="001248CB"/>
    <w:rsid w:val="00124D8C"/>
    <w:rsid w:val="00125455"/>
    <w:rsid w:val="00125589"/>
    <w:rsid w:val="001255D8"/>
    <w:rsid w:val="00125D1F"/>
    <w:rsid w:val="00125D79"/>
    <w:rsid w:val="0012618D"/>
    <w:rsid w:val="00126795"/>
    <w:rsid w:val="001267F5"/>
    <w:rsid w:val="00127398"/>
    <w:rsid w:val="001275B1"/>
    <w:rsid w:val="001275BB"/>
    <w:rsid w:val="00127775"/>
    <w:rsid w:val="00127B66"/>
    <w:rsid w:val="00127BE7"/>
    <w:rsid w:val="00127EA4"/>
    <w:rsid w:val="00130380"/>
    <w:rsid w:val="00130A73"/>
    <w:rsid w:val="00130D62"/>
    <w:rsid w:val="0013139E"/>
    <w:rsid w:val="001316B5"/>
    <w:rsid w:val="00131937"/>
    <w:rsid w:val="00131B22"/>
    <w:rsid w:val="00132266"/>
    <w:rsid w:val="0013234D"/>
    <w:rsid w:val="00132BAF"/>
    <w:rsid w:val="001340AE"/>
    <w:rsid w:val="0013443C"/>
    <w:rsid w:val="0013452D"/>
    <w:rsid w:val="0013473D"/>
    <w:rsid w:val="00134933"/>
    <w:rsid w:val="00134AAB"/>
    <w:rsid w:val="00134BAF"/>
    <w:rsid w:val="00134F78"/>
    <w:rsid w:val="001350FD"/>
    <w:rsid w:val="00135588"/>
    <w:rsid w:val="001356A1"/>
    <w:rsid w:val="001357F2"/>
    <w:rsid w:val="001362C6"/>
    <w:rsid w:val="00136A42"/>
    <w:rsid w:val="00136FF5"/>
    <w:rsid w:val="001373BE"/>
    <w:rsid w:val="001374DE"/>
    <w:rsid w:val="0013790F"/>
    <w:rsid w:val="00137CF7"/>
    <w:rsid w:val="001401CB"/>
    <w:rsid w:val="00140C1B"/>
    <w:rsid w:val="00141400"/>
    <w:rsid w:val="001416A7"/>
    <w:rsid w:val="0014180A"/>
    <w:rsid w:val="001418D8"/>
    <w:rsid w:val="00141B2C"/>
    <w:rsid w:val="0014268D"/>
    <w:rsid w:val="00142742"/>
    <w:rsid w:val="0014292D"/>
    <w:rsid w:val="00142E1E"/>
    <w:rsid w:val="0014337A"/>
    <w:rsid w:val="001434C1"/>
    <w:rsid w:val="0014356A"/>
    <w:rsid w:val="00143D1B"/>
    <w:rsid w:val="00143FFD"/>
    <w:rsid w:val="0014438C"/>
    <w:rsid w:val="001443A0"/>
    <w:rsid w:val="001447AE"/>
    <w:rsid w:val="001447F9"/>
    <w:rsid w:val="00144D2C"/>
    <w:rsid w:val="00145055"/>
    <w:rsid w:val="001453F5"/>
    <w:rsid w:val="00145DD1"/>
    <w:rsid w:val="00145EFC"/>
    <w:rsid w:val="0014623F"/>
    <w:rsid w:val="001473D7"/>
    <w:rsid w:val="0014764D"/>
    <w:rsid w:val="0015000B"/>
    <w:rsid w:val="00150343"/>
    <w:rsid w:val="00150591"/>
    <w:rsid w:val="00150C1D"/>
    <w:rsid w:val="00150C25"/>
    <w:rsid w:val="00151F82"/>
    <w:rsid w:val="0015236A"/>
    <w:rsid w:val="00152990"/>
    <w:rsid w:val="001531AD"/>
    <w:rsid w:val="001531EB"/>
    <w:rsid w:val="001532D5"/>
    <w:rsid w:val="001549BF"/>
    <w:rsid w:val="001549DB"/>
    <w:rsid w:val="00154A70"/>
    <w:rsid w:val="00154EBC"/>
    <w:rsid w:val="001552A3"/>
    <w:rsid w:val="001557C3"/>
    <w:rsid w:val="00155C70"/>
    <w:rsid w:val="001564F4"/>
    <w:rsid w:val="00156983"/>
    <w:rsid w:val="001569B5"/>
    <w:rsid w:val="00156A5E"/>
    <w:rsid w:val="001571F7"/>
    <w:rsid w:val="001573FB"/>
    <w:rsid w:val="0015757C"/>
    <w:rsid w:val="00157772"/>
    <w:rsid w:val="001602C6"/>
    <w:rsid w:val="001614BD"/>
    <w:rsid w:val="00161EEC"/>
    <w:rsid w:val="001623BA"/>
    <w:rsid w:val="00162477"/>
    <w:rsid w:val="001626A5"/>
    <w:rsid w:val="001628DF"/>
    <w:rsid w:val="00162B93"/>
    <w:rsid w:val="00162C01"/>
    <w:rsid w:val="00162CE2"/>
    <w:rsid w:val="00162D57"/>
    <w:rsid w:val="00162DA7"/>
    <w:rsid w:val="00162F76"/>
    <w:rsid w:val="001642DB"/>
    <w:rsid w:val="001642F2"/>
    <w:rsid w:val="001643D7"/>
    <w:rsid w:val="00164589"/>
    <w:rsid w:val="00164AB5"/>
    <w:rsid w:val="00165BDB"/>
    <w:rsid w:val="00166556"/>
    <w:rsid w:val="001671B2"/>
    <w:rsid w:val="00167739"/>
    <w:rsid w:val="001701C6"/>
    <w:rsid w:val="001706F1"/>
    <w:rsid w:val="00170D31"/>
    <w:rsid w:val="00171F28"/>
    <w:rsid w:val="00171FA4"/>
    <w:rsid w:val="001720A5"/>
    <w:rsid w:val="001724F0"/>
    <w:rsid w:val="001728A2"/>
    <w:rsid w:val="00172BBD"/>
    <w:rsid w:val="00172CB4"/>
    <w:rsid w:val="001731F1"/>
    <w:rsid w:val="00173E6F"/>
    <w:rsid w:val="00174446"/>
    <w:rsid w:val="001747C0"/>
    <w:rsid w:val="001747ED"/>
    <w:rsid w:val="001754BC"/>
    <w:rsid w:val="00175A2E"/>
    <w:rsid w:val="00175DBC"/>
    <w:rsid w:val="00175E91"/>
    <w:rsid w:val="0017601D"/>
    <w:rsid w:val="00176529"/>
    <w:rsid w:val="00176891"/>
    <w:rsid w:val="0017700C"/>
    <w:rsid w:val="00177088"/>
    <w:rsid w:val="00177379"/>
    <w:rsid w:val="001774E2"/>
    <w:rsid w:val="00177717"/>
    <w:rsid w:val="001800E3"/>
    <w:rsid w:val="001806ED"/>
    <w:rsid w:val="0018096B"/>
    <w:rsid w:val="00180DCC"/>
    <w:rsid w:val="00181216"/>
    <w:rsid w:val="001815F5"/>
    <w:rsid w:val="00181A62"/>
    <w:rsid w:val="001823F7"/>
    <w:rsid w:val="001828F4"/>
    <w:rsid w:val="00182AEC"/>
    <w:rsid w:val="001830B5"/>
    <w:rsid w:val="00183183"/>
    <w:rsid w:val="00184179"/>
    <w:rsid w:val="00184636"/>
    <w:rsid w:val="00184776"/>
    <w:rsid w:val="001847BC"/>
    <w:rsid w:val="00184C32"/>
    <w:rsid w:val="00185685"/>
    <w:rsid w:val="00185AC6"/>
    <w:rsid w:val="00185F35"/>
    <w:rsid w:val="001866BD"/>
    <w:rsid w:val="0018702A"/>
    <w:rsid w:val="00187430"/>
    <w:rsid w:val="001874C9"/>
    <w:rsid w:val="00187572"/>
    <w:rsid w:val="0018764C"/>
    <w:rsid w:val="00187E50"/>
    <w:rsid w:val="00190D28"/>
    <w:rsid w:val="0019134A"/>
    <w:rsid w:val="0019140A"/>
    <w:rsid w:val="001920E2"/>
    <w:rsid w:val="00192116"/>
    <w:rsid w:val="001927F8"/>
    <w:rsid w:val="00192AA7"/>
    <w:rsid w:val="00192AC9"/>
    <w:rsid w:val="00193A53"/>
    <w:rsid w:val="0019607F"/>
    <w:rsid w:val="0019666F"/>
    <w:rsid w:val="00196B96"/>
    <w:rsid w:val="001972EB"/>
    <w:rsid w:val="001976CC"/>
    <w:rsid w:val="00197774"/>
    <w:rsid w:val="00197AE3"/>
    <w:rsid w:val="001A078C"/>
    <w:rsid w:val="001A0980"/>
    <w:rsid w:val="001A190C"/>
    <w:rsid w:val="001A1EE8"/>
    <w:rsid w:val="001A24E1"/>
    <w:rsid w:val="001A3030"/>
    <w:rsid w:val="001A33BD"/>
    <w:rsid w:val="001A3479"/>
    <w:rsid w:val="001A3BF3"/>
    <w:rsid w:val="001A3D6E"/>
    <w:rsid w:val="001A3E1E"/>
    <w:rsid w:val="001A4580"/>
    <w:rsid w:val="001A47EA"/>
    <w:rsid w:val="001A48C2"/>
    <w:rsid w:val="001A4C02"/>
    <w:rsid w:val="001A5285"/>
    <w:rsid w:val="001A556A"/>
    <w:rsid w:val="001A6116"/>
    <w:rsid w:val="001A6176"/>
    <w:rsid w:val="001A73DE"/>
    <w:rsid w:val="001A749C"/>
    <w:rsid w:val="001B02C5"/>
    <w:rsid w:val="001B04F3"/>
    <w:rsid w:val="001B083E"/>
    <w:rsid w:val="001B0D55"/>
    <w:rsid w:val="001B1648"/>
    <w:rsid w:val="001B17BA"/>
    <w:rsid w:val="001B1845"/>
    <w:rsid w:val="001B19C2"/>
    <w:rsid w:val="001B21BA"/>
    <w:rsid w:val="001B29BC"/>
    <w:rsid w:val="001B2EDD"/>
    <w:rsid w:val="001B39C0"/>
    <w:rsid w:val="001B476B"/>
    <w:rsid w:val="001B4D0A"/>
    <w:rsid w:val="001B5C4B"/>
    <w:rsid w:val="001B687E"/>
    <w:rsid w:val="001B7CFD"/>
    <w:rsid w:val="001C09F0"/>
    <w:rsid w:val="001C1232"/>
    <w:rsid w:val="001C18DE"/>
    <w:rsid w:val="001C1B44"/>
    <w:rsid w:val="001C2453"/>
    <w:rsid w:val="001C2B72"/>
    <w:rsid w:val="001C3D18"/>
    <w:rsid w:val="001C4F0A"/>
    <w:rsid w:val="001C513C"/>
    <w:rsid w:val="001C54FC"/>
    <w:rsid w:val="001C5740"/>
    <w:rsid w:val="001C58B7"/>
    <w:rsid w:val="001C60FC"/>
    <w:rsid w:val="001C70AE"/>
    <w:rsid w:val="001C782D"/>
    <w:rsid w:val="001C7A67"/>
    <w:rsid w:val="001C7EF6"/>
    <w:rsid w:val="001D0261"/>
    <w:rsid w:val="001D0AD8"/>
    <w:rsid w:val="001D1108"/>
    <w:rsid w:val="001D1BFD"/>
    <w:rsid w:val="001D2895"/>
    <w:rsid w:val="001D3497"/>
    <w:rsid w:val="001D3B75"/>
    <w:rsid w:val="001D40BC"/>
    <w:rsid w:val="001D40DF"/>
    <w:rsid w:val="001D4660"/>
    <w:rsid w:val="001D4689"/>
    <w:rsid w:val="001D4C5C"/>
    <w:rsid w:val="001D51F0"/>
    <w:rsid w:val="001D5C52"/>
    <w:rsid w:val="001D6557"/>
    <w:rsid w:val="001D65C0"/>
    <w:rsid w:val="001D6DE6"/>
    <w:rsid w:val="001D72D0"/>
    <w:rsid w:val="001D7719"/>
    <w:rsid w:val="001E0148"/>
    <w:rsid w:val="001E02FC"/>
    <w:rsid w:val="001E03ED"/>
    <w:rsid w:val="001E0AF7"/>
    <w:rsid w:val="001E133B"/>
    <w:rsid w:val="001E1A80"/>
    <w:rsid w:val="001E1C2F"/>
    <w:rsid w:val="001E249A"/>
    <w:rsid w:val="001E32B5"/>
    <w:rsid w:val="001E32B7"/>
    <w:rsid w:val="001E32ED"/>
    <w:rsid w:val="001E330C"/>
    <w:rsid w:val="001E38FE"/>
    <w:rsid w:val="001E3936"/>
    <w:rsid w:val="001E3B67"/>
    <w:rsid w:val="001E3F41"/>
    <w:rsid w:val="001E669C"/>
    <w:rsid w:val="001E6E89"/>
    <w:rsid w:val="001E6FB6"/>
    <w:rsid w:val="001E7071"/>
    <w:rsid w:val="001F022D"/>
    <w:rsid w:val="001F0443"/>
    <w:rsid w:val="001F0702"/>
    <w:rsid w:val="001F07FC"/>
    <w:rsid w:val="001F0868"/>
    <w:rsid w:val="001F0926"/>
    <w:rsid w:val="001F0A09"/>
    <w:rsid w:val="001F0A66"/>
    <w:rsid w:val="001F18BD"/>
    <w:rsid w:val="001F1B0D"/>
    <w:rsid w:val="001F267F"/>
    <w:rsid w:val="001F2732"/>
    <w:rsid w:val="001F2DEC"/>
    <w:rsid w:val="001F2F79"/>
    <w:rsid w:val="001F30CC"/>
    <w:rsid w:val="001F3963"/>
    <w:rsid w:val="001F437F"/>
    <w:rsid w:val="001F4979"/>
    <w:rsid w:val="001F4A9C"/>
    <w:rsid w:val="001F553E"/>
    <w:rsid w:val="001F563C"/>
    <w:rsid w:val="001F5DF7"/>
    <w:rsid w:val="001F6A85"/>
    <w:rsid w:val="001F6BF8"/>
    <w:rsid w:val="001F7E3B"/>
    <w:rsid w:val="001F7E3E"/>
    <w:rsid w:val="00200837"/>
    <w:rsid w:val="00200CCF"/>
    <w:rsid w:val="0020192A"/>
    <w:rsid w:val="00201ACD"/>
    <w:rsid w:val="00202503"/>
    <w:rsid w:val="002030C9"/>
    <w:rsid w:val="00203249"/>
    <w:rsid w:val="00203262"/>
    <w:rsid w:val="00203299"/>
    <w:rsid w:val="0020335E"/>
    <w:rsid w:val="0020336B"/>
    <w:rsid w:val="002036E2"/>
    <w:rsid w:val="00203F82"/>
    <w:rsid w:val="002040C4"/>
    <w:rsid w:val="002040DB"/>
    <w:rsid w:val="002042AD"/>
    <w:rsid w:val="00204500"/>
    <w:rsid w:val="00204683"/>
    <w:rsid w:val="002049F8"/>
    <w:rsid w:val="00204AAC"/>
    <w:rsid w:val="00204ED3"/>
    <w:rsid w:val="0020553F"/>
    <w:rsid w:val="00205A46"/>
    <w:rsid w:val="00206195"/>
    <w:rsid w:val="00206421"/>
    <w:rsid w:val="002064BC"/>
    <w:rsid w:val="00206CB0"/>
    <w:rsid w:val="0020731A"/>
    <w:rsid w:val="00207FAE"/>
    <w:rsid w:val="0021012F"/>
    <w:rsid w:val="002104FF"/>
    <w:rsid w:val="00210FD8"/>
    <w:rsid w:val="00211268"/>
    <w:rsid w:val="00211559"/>
    <w:rsid w:val="00211C08"/>
    <w:rsid w:val="00212636"/>
    <w:rsid w:val="00212D69"/>
    <w:rsid w:val="00213206"/>
    <w:rsid w:val="00213317"/>
    <w:rsid w:val="00213978"/>
    <w:rsid w:val="00213EC7"/>
    <w:rsid w:val="00214037"/>
    <w:rsid w:val="002146D9"/>
    <w:rsid w:val="00214B17"/>
    <w:rsid w:val="00214B7B"/>
    <w:rsid w:val="00214FC0"/>
    <w:rsid w:val="002160B3"/>
    <w:rsid w:val="00216186"/>
    <w:rsid w:val="002165DC"/>
    <w:rsid w:val="00216D08"/>
    <w:rsid w:val="002172A5"/>
    <w:rsid w:val="0021740D"/>
    <w:rsid w:val="00217AB0"/>
    <w:rsid w:val="00217ADC"/>
    <w:rsid w:val="00217DFF"/>
    <w:rsid w:val="00221301"/>
    <w:rsid w:val="002215F6"/>
    <w:rsid w:val="00221987"/>
    <w:rsid w:val="00221BAC"/>
    <w:rsid w:val="0022295F"/>
    <w:rsid w:val="00222CF2"/>
    <w:rsid w:val="00222D3E"/>
    <w:rsid w:val="00222F4F"/>
    <w:rsid w:val="00222FB9"/>
    <w:rsid w:val="002230AC"/>
    <w:rsid w:val="00223587"/>
    <w:rsid w:val="00223EDF"/>
    <w:rsid w:val="0022409D"/>
    <w:rsid w:val="00224290"/>
    <w:rsid w:val="0022457C"/>
    <w:rsid w:val="0022461A"/>
    <w:rsid w:val="0022494F"/>
    <w:rsid w:val="00224A0E"/>
    <w:rsid w:val="00224F89"/>
    <w:rsid w:val="002254A6"/>
    <w:rsid w:val="00225A6C"/>
    <w:rsid w:val="00225ADD"/>
    <w:rsid w:val="00225BE3"/>
    <w:rsid w:val="00225EBD"/>
    <w:rsid w:val="00225F00"/>
    <w:rsid w:val="002267F1"/>
    <w:rsid w:val="00226BEC"/>
    <w:rsid w:val="00226D48"/>
    <w:rsid w:val="00226E2F"/>
    <w:rsid w:val="00226F9B"/>
    <w:rsid w:val="00227168"/>
    <w:rsid w:val="002277BB"/>
    <w:rsid w:val="002308DE"/>
    <w:rsid w:val="00230B68"/>
    <w:rsid w:val="0023117B"/>
    <w:rsid w:val="0023216C"/>
    <w:rsid w:val="00232EBA"/>
    <w:rsid w:val="00233135"/>
    <w:rsid w:val="002331D0"/>
    <w:rsid w:val="002339E3"/>
    <w:rsid w:val="00233D0A"/>
    <w:rsid w:val="00233D2A"/>
    <w:rsid w:val="00234533"/>
    <w:rsid w:val="002345AB"/>
    <w:rsid w:val="00234BA9"/>
    <w:rsid w:val="00235142"/>
    <w:rsid w:val="002355DE"/>
    <w:rsid w:val="00235AF1"/>
    <w:rsid w:val="00235C71"/>
    <w:rsid w:val="0023683B"/>
    <w:rsid w:val="00236894"/>
    <w:rsid w:val="00236EDC"/>
    <w:rsid w:val="00236FCF"/>
    <w:rsid w:val="00237142"/>
    <w:rsid w:val="00237C17"/>
    <w:rsid w:val="002400E3"/>
    <w:rsid w:val="00240EDE"/>
    <w:rsid w:val="002411BF"/>
    <w:rsid w:val="00241595"/>
    <w:rsid w:val="002415B7"/>
    <w:rsid w:val="00241908"/>
    <w:rsid w:val="002419E9"/>
    <w:rsid w:val="00242338"/>
    <w:rsid w:val="00242BCD"/>
    <w:rsid w:val="00244D4A"/>
    <w:rsid w:val="002462C6"/>
    <w:rsid w:val="00246892"/>
    <w:rsid w:val="002473B7"/>
    <w:rsid w:val="00247439"/>
    <w:rsid w:val="00247752"/>
    <w:rsid w:val="00247882"/>
    <w:rsid w:val="00250492"/>
    <w:rsid w:val="002505A7"/>
    <w:rsid w:val="0025114A"/>
    <w:rsid w:val="00251C15"/>
    <w:rsid w:val="00251D77"/>
    <w:rsid w:val="00252DA3"/>
    <w:rsid w:val="00252E6D"/>
    <w:rsid w:val="00252FC2"/>
    <w:rsid w:val="00253625"/>
    <w:rsid w:val="00253B06"/>
    <w:rsid w:val="00253EBB"/>
    <w:rsid w:val="002541D2"/>
    <w:rsid w:val="0025467C"/>
    <w:rsid w:val="0025486D"/>
    <w:rsid w:val="002554AD"/>
    <w:rsid w:val="00255921"/>
    <w:rsid w:val="00255AF1"/>
    <w:rsid w:val="00255C6A"/>
    <w:rsid w:val="00255F5F"/>
    <w:rsid w:val="0025683C"/>
    <w:rsid w:val="00256DAE"/>
    <w:rsid w:val="002572D8"/>
    <w:rsid w:val="00257557"/>
    <w:rsid w:val="00257975"/>
    <w:rsid w:val="00257A67"/>
    <w:rsid w:val="002600C5"/>
    <w:rsid w:val="00260126"/>
    <w:rsid w:val="002607DE"/>
    <w:rsid w:val="002608E0"/>
    <w:rsid w:val="00261A20"/>
    <w:rsid w:val="00261E34"/>
    <w:rsid w:val="00261F5F"/>
    <w:rsid w:val="002620EC"/>
    <w:rsid w:val="0026219B"/>
    <w:rsid w:val="0026247F"/>
    <w:rsid w:val="00263997"/>
    <w:rsid w:val="00263C81"/>
    <w:rsid w:val="002641F1"/>
    <w:rsid w:val="00264617"/>
    <w:rsid w:val="00264FBB"/>
    <w:rsid w:val="002658B3"/>
    <w:rsid w:val="00265A54"/>
    <w:rsid w:val="00266528"/>
    <w:rsid w:val="002669E5"/>
    <w:rsid w:val="00266F2C"/>
    <w:rsid w:val="0026758B"/>
    <w:rsid w:val="0027035F"/>
    <w:rsid w:val="002707EA"/>
    <w:rsid w:val="00270A01"/>
    <w:rsid w:val="002716BC"/>
    <w:rsid w:val="002716E5"/>
    <w:rsid w:val="0027197B"/>
    <w:rsid w:val="0027326E"/>
    <w:rsid w:val="00274136"/>
    <w:rsid w:val="00274E11"/>
    <w:rsid w:val="002755E8"/>
    <w:rsid w:val="002758F9"/>
    <w:rsid w:val="00275CC1"/>
    <w:rsid w:val="00276BBE"/>
    <w:rsid w:val="00276D8A"/>
    <w:rsid w:val="00276DF5"/>
    <w:rsid w:val="00277A74"/>
    <w:rsid w:val="00277EF2"/>
    <w:rsid w:val="002807BB"/>
    <w:rsid w:val="002809AF"/>
    <w:rsid w:val="0028120F"/>
    <w:rsid w:val="002818DD"/>
    <w:rsid w:val="00281AC8"/>
    <w:rsid w:val="00281C09"/>
    <w:rsid w:val="0028241D"/>
    <w:rsid w:val="00282C34"/>
    <w:rsid w:val="0028460E"/>
    <w:rsid w:val="002848F9"/>
    <w:rsid w:val="00284AE7"/>
    <w:rsid w:val="00284B1F"/>
    <w:rsid w:val="00284D9F"/>
    <w:rsid w:val="00285169"/>
    <w:rsid w:val="00285B1B"/>
    <w:rsid w:val="00286449"/>
    <w:rsid w:val="002866B6"/>
    <w:rsid w:val="00286A64"/>
    <w:rsid w:val="00286D19"/>
    <w:rsid w:val="00287436"/>
    <w:rsid w:val="0028755C"/>
    <w:rsid w:val="00287566"/>
    <w:rsid w:val="002878D8"/>
    <w:rsid w:val="00287A6E"/>
    <w:rsid w:val="00290FE3"/>
    <w:rsid w:val="00291006"/>
    <w:rsid w:val="00291086"/>
    <w:rsid w:val="00291441"/>
    <w:rsid w:val="002915E8"/>
    <w:rsid w:val="0029190B"/>
    <w:rsid w:val="00291CE5"/>
    <w:rsid w:val="0029204C"/>
    <w:rsid w:val="002920D9"/>
    <w:rsid w:val="002925F0"/>
    <w:rsid w:val="002936D6"/>
    <w:rsid w:val="00293C7D"/>
    <w:rsid w:val="00293EC7"/>
    <w:rsid w:val="00293EE2"/>
    <w:rsid w:val="00294E17"/>
    <w:rsid w:val="00295194"/>
    <w:rsid w:val="002951F4"/>
    <w:rsid w:val="00295B5A"/>
    <w:rsid w:val="00295F08"/>
    <w:rsid w:val="00295F50"/>
    <w:rsid w:val="0029628A"/>
    <w:rsid w:val="00296C78"/>
    <w:rsid w:val="00297C2E"/>
    <w:rsid w:val="00297F17"/>
    <w:rsid w:val="002A028C"/>
    <w:rsid w:val="002A09EC"/>
    <w:rsid w:val="002A0A2D"/>
    <w:rsid w:val="002A0A78"/>
    <w:rsid w:val="002A0EA2"/>
    <w:rsid w:val="002A10BB"/>
    <w:rsid w:val="002A133B"/>
    <w:rsid w:val="002A1A0A"/>
    <w:rsid w:val="002A21E4"/>
    <w:rsid w:val="002A229C"/>
    <w:rsid w:val="002A2414"/>
    <w:rsid w:val="002A2603"/>
    <w:rsid w:val="002A261E"/>
    <w:rsid w:val="002A289B"/>
    <w:rsid w:val="002A3440"/>
    <w:rsid w:val="002A347E"/>
    <w:rsid w:val="002A3EEB"/>
    <w:rsid w:val="002A4F37"/>
    <w:rsid w:val="002A5111"/>
    <w:rsid w:val="002A54B7"/>
    <w:rsid w:val="002A5658"/>
    <w:rsid w:val="002A5C33"/>
    <w:rsid w:val="002A5E5F"/>
    <w:rsid w:val="002A649A"/>
    <w:rsid w:val="002A6B1C"/>
    <w:rsid w:val="002A6F02"/>
    <w:rsid w:val="002A77AE"/>
    <w:rsid w:val="002A7D14"/>
    <w:rsid w:val="002B000D"/>
    <w:rsid w:val="002B0496"/>
    <w:rsid w:val="002B0B14"/>
    <w:rsid w:val="002B14C8"/>
    <w:rsid w:val="002B173C"/>
    <w:rsid w:val="002B2092"/>
    <w:rsid w:val="002B2537"/>
    <w:rsid w:val="002B26F4"/>
    <w:rsid w:val="002B2813"/>
    <w:rsid w:val="002B438E"/>
    <w:rsid w:val="002B4D69"/>
    <w:rsid w:val="002B57BC"/>
    <w:rsid w:val="002B5AAA"/>
    <w:rsid w:val="002B5F6E"/>
    <w:rsid w:val="002B6974"/>
    <w:rsid w:val="002B6DA7"/>
    <w:rsid w:val="002B6F26"/>
    <w:rsid w:val="002B718E"/>
    <w:rsid w:val="002B76A5"/>
    <w:rsid w:val="002B7CC8"/>
    <w:rsid w:val="002C019A"/>
    <w:rsid w:val="002C0540"/>
    <w:rsid w:val="002C129F"/>
    <w:rsid w:val="002C19A3"/>
    <w:rsid w:val="002C1A29"/>
    <w:rsid w:val="002C324A"/>
    <w:rsid w:val="002C4845"/>
    <w:rsid w:val="002C4E6D"/>
    <w:rsid w:val="002C5400"/>
    <w:rsid w:val="002C584B"/>
    <w:rsid w:val="002C5D81"/>
    <w:rsid w:val="002C5F92"/>
    <w:rsid w:val="002C6702"/>
    <w:rsid w:val="002C70A3"/>
    <w:rsid w:val="002C7448"/>
    <w:rsid w:val="002C779D"/>
    <w:rsid w:val="002C7B22"/>
    <w:rsid w:val="002D0451"/>
    <w:rsid w:val="002D0B5C"/>
    <w:rsid w:val="002D0CA5"/>
    <w:rsid w:val="002D1592"/>
    <w:rsid w:val="002D1688"/>
    <w:rsid w:val="002D25C7"/>
    <w:rsid w:val="002D32EE"/>
    <w:rsid w:val="002D3A3D"/>
    <w:rsid w:val="002D3BDE"/>
    <w:rsid w:val="002D4EAD"/>
    <w:rsid w:val="002D5574"/>
    <w:rsid w:val="002D6165"/>
    <w:rsid w:val="002D7254"/>
    <w:rsid w:val="002E03B9"/>
    <w:rsid w:val="002E0D01"/>
    <w:rsid w:val="002E0EAA"/>
    <w:rsid w:val="002E1B0F"/>
    <w:rsid w:val="002E1CF3"/>
    <w:rsid w:val="002E38EC"/>
    <w:rsid w:val="002E3FD9"/>
    <w:rsid w:val="002E4160"/>
    <w:rsid w:val="002E49DA"/>
    <w:rsid w:val="002E4AD5"/>
    <w:rsid w:val="002E4E33"/>
    <w:rsid w:val="002E52C2"/>
    <w:rsid w:val="002E5A65"/>
    <w:rsid w:val="002E6566"/>
    <w:rsid w:val="002E71E5"/>
    <w:rsid w:val="002E7B1D"/>
    <w:rsid w:val="002E7DD0"/>
    <w:rsid w:val="002F0116"/>
    <w:rsid w:val="002F0FA4"/>
    <w:rsid w:val="002F209D"/>
    <w:rsid w:val="002F2404"/>
    <w:rsid w:val="002F26BE"/>
    <w:rsid w:val="002F32EB"/>
    <w:rsid w:val="002F3A53"/>
    <w:rsid w:val="002F4A3D"/>
    <w:rsid w:val="002F4D79"/>
    <w:rsid w:val="002F5889"/>
    <w:rsid w:val="002F6350"/>
    <w:rsid w:val="002F63CE"/>
    <w:rsid w:val="002F65DE"/>
    <w:rsid w:val="002F66CE"/>
    <w:rsid w:val="002F693A"/>
    <w:rsid w:val="002F6C13"/>
    <w:rsid w:val="002F710B"/>
    <w:rsid w:val="002F7298"/>
    <w:rsid w:val="002F747B"/>
    <w:rsid w:val="002F7542"/>
    <w:rsid w:val="00300079"/>
    <w:rsid w:val="00300721"/>
    <w:rsid w:val="00300B87"/>
    <w:rsid w:val="003014FD"/>
    <w:rsid w:val="00301662"/>
    <w:rsid w:val="00301D97"/>
    <w:rsid w:val="00301E8A"/>
    <w:rsid w:val="00302B04"/>
    <w:rsid w:val="00302BF8"/>
    <w:rsid w:val="00302EFB"/>
    <w:rsid w:val="00303B59"/>
    <w:rsid w:val="00303DA0"/>
    <w:rsid w:val="003043AB"/>
    <w:rsid w:val="003046A1"/>
    <w:rsid w:val="0030485B"/>
    <w:rsid w:val="003048DB"/>
    <w:rsid w:val="003049D0"/>
    <w:rsid w:val="00304F79"/>
    <w:rsid w:val="003065FD"/>
    <w:rsid w:val="003110F4"/>
    <w:rsid w:val="003117A6"/>
    <w:rsid w:val="003118DB"/>
    <w:rsid w:val="00311934"/>
    <w:rsid w:val="00311DEF"/>
    <w:rsid w:val="00311E27"/>
    <w:rsid w:val="00312F9B"/>
    <w:rsid w:val="00313493"/>
    <w:rsid w:val="00313495"/>
    <w:rsid w:val="00313D6E"/>
    <w:rsid w:val="00313E7E"/>
    <w:rsid w:val="00313F26"/>
    <w:rsid w:val="0031435F"/>
    <w:rsid w:val="0031496F"/>
    <w:rsid w:val="00314BD7"/>
    <w:rsid w:val="00314C77"/>
    <w:rsid w:val="00314E7E"/>
    <w:rsid w:val="00314F48"/>
    <w:rsid w:val="00315694"/>
    <w:rsid w:val="00315ECC"/>
    <w:rsid w:val="00316746"/>
    <w:rsid w:val="00316C06"/>
    <w:rsid w:val="003172EE"/>
    <w:rsid w:val="003176F6"/>
    <w:rsid w:val="00320124"/>
    <w:rsid w:val="003202E0"/>
    <w:rsid w:val="00320598"/>
    <w:rsid w:val="003207C6"/>
    <w:rsid w:val="00320EAA"/>
    <w:rsid w:val="00321262"/>
    <w:rsid w:val="00321341"/>
    <w:rsid w:val="0032150A"/>
    <w:rsid w:val="0032164E"/>
    <w:rsid w:val="0032321D"/>
    <w:rsid w:val="003233BD"/>
    <w:rsid w:val="00323A00"/>
    <w:rsid w:val="00323A80"/>
    <w:rsid w:val="00323C2C"/>
    <w:rsid w:val="00324341"/>
    <w:rsid w:val="00324A3F"/>
    <w:rsid w:val="00324C87"/>
    <w:rsid w:val="00325740"/>
    <w:rsid w:val="00325CCC"/>
    <w:rsid w:val="00325D27"/>
    <w:rsid w:val="003262C2"/>
    <w:rsid w:val="003265EC"/>
    <w:rsid w:val="003267B0"/>
    <w:rsid w:val="00326EF7"/>
    <w:rsid w:val="00327FE6"/>
    <w:rsid w:val="00330AAE"/>
    <w:rsid w:val="00330E2D"/>
    <w:rsid w:val="003311A6"/>
    <w:rsid w:val="003311D2"/>
    <w:rsid w:val="00331A9B"/>
    <w:rsid w:val="00331B97"/>
    <w:rsid w:val="003327CF"/>
    <w:rsid w:val="0033291A"/>
    <w:rsid w:val="003329F4"/>
    <w:rsid w:val="00332BBE"/>
    <w:rsid w:val="003337AB"/>
    <w:rsid w:val="00333DA2"/>
    <w:rsid w:val="00333ED8"/>
    <w:rsid w:val="00334250"/>
    <w:rsid w:val="00334853"/>
    <w:rsid w:val="00334AD8"/>
    <w:rsid w:val="00335423"/>
    <w:rsid w:val="00335544"/>
    <w:rsid w:val="00335D59"/>
    <w:rsid w:val="00336239"/>
    <w:rsid w:val="003370F5"/>
    <w:rsid w:val="00340275"/>
    <w:rsid w:val="0034038E"/>
    <w:rsid w:val="00340459"/>
    <w:rsid w:val="003404D3"/>
    <w:rsid w:val="00340525"/>
    <w:rsid w:val="0034105F"/>
    <w:rsid w:val="0034251B"/>
    <w:rsid w:val="00342A05"/>
    <w:rsid w:val="00342A61"/>
    <w:rsid w:val="00342B6F"/>
    <w:rsid w:val="00342C0E"/>
    <w:rsid w:val="00343070"/>
    <w:rsid w:val="0034313D"/>
    <w:rsid w:val="0034364B"/>
    <w:rsid w:val="00344C0E"/>
    <w:rsid w:val="00345C3D"/>
    <w:rsid w:val="00346293"/>
    <w:rsid w:val="00347A53"/>
    <w:rsid w:val="003503A4"/>
    <w:rsid w:val="003509D4"/>
    <w:rsid w:val="00351F14"/>
    <w:rsid w:val="0035209E"/>
    <w:rsid w:val="00352AA4"/>
    <w:rsid w:val="00353437"/>
    <w:rsid w:val="00354240"/>
    <w:rsid w:val="00354A36"/>
    <w:rsid w:val="00354AD3"/>
    <w:rsid w:val="00354BA2"/>
    <w:rsid w:val="00354CE8"/>
    <w:rsid w:val="00354E73"/>
    <w:rsid w:val="00355014"/>
    <w:rsid w:val="003554E1"/>
    <w:rsid w:val="003564D7"/>
    <w:rsid w:val="00356A50"/>
    <w:rsid w:val="00356BDC"/>
    <w:rsid w:val="003570D1"/>
    <w:rsid w:val="00357309"/>
    <w:rsid w:val="0035783F"/>
    <w:rsid w:val="00357B9E"/>
    <w:rsid w:val="00357BD3"/>
    <w:rsid w:val="00357CCB"/>
    <w:rsid w:val="00360203"/>
    <w:rsid w:val="00360971"/>
    <w:rsid w:val="00360B3C"/>
    <w:rsid w:val="00360BB4"/>
    <w:rsid w:val="00360CE1"/>
    <w:rsid w:val="00360E47"/>
    <w:rsid w:val="00361783"/>
    <w:rsid w:val="00362042"/>
    <w:rsid w:val="003620CF"/>
    <w:rsid w:val="00362FA0"/>
    <w:rsid w:val="00363126"/>
    <w:rsid w:val="00364BB6"/>
    <w:rsid w:val="00364E1F"/>
    <w:rsid w:val="00365EC7"/>
    <w:rsid w:val="0036609C"/>
    <w:rsid w:val="003662EA"/>
    <w:rsid w:val="00366305"/>
    <w:rsid w:val="0036672D"/>
    <w:rsid w:val="0036788B"/>
    <w:rsid w:val="00367B7E"/>
    <w:rsid w:val="00367C3C"/>
    <w:rsid w:val="00367D77"/>
    <w:rsid w:val="00367F51"/>
    <w:rsid w:val="0037055B"/>
    <w:rsid w:val="00370800"/>
    <w:rsid w:val="0037087A"/>
    <w:rsid w:val="00370AD7"/>
    <w:rsid w:val="00370FAE"/>
    <w:rsid w:val="00371011"/>
    <w:rsid w:val="003712EA"/>
    <w:rsid w:val="00371484"/>
    <w:rsid w:val="00371764"/>
    <w:rsid w:val="003719C3"/>
    <w:rsid w:val="00371A7E"/>
    <w:rsid w:val="00371FD2"/>
    <w:rsid w:val="003720F7"/>
    <w:rsid w:val="003721CD"/>
    <w:rsid w:val="00372D4E"/>
    <w:rsid w:val="0037393B"/>
    <w:rsid w:val="00373D27"/>
    <w:rsid w:val="00373E9F"/>
    <w:rsid w:val="0037409D"/>
    <w:rsid w:val="00374137"/>
    <w:rsid w:val="00374968"/>
    <w:rsid w:val="00374BCC"/>
    <w:rsid w:val="00374DC2"/>
    <w:rsid w:val="00375504"/>
    <w:rsid w:val="003755D2"/>
    <w:rsid w:val="00375982"/>
    <w:rsid w:val="00375E33"/>
    <w:rsid w:val="003761F5"/>
    <w:rsid w:val="003765D3"/>
    <w:rsid w:val="00376B13"/>
    <w:rsid w:val="0037704B"/>
    <w:rsid w:val="00377F02"/>
    <w:rsid w:val="003801DA"/>
    <w:rsid w:val="00383009"/>
    <w:rsid w:val="00383020"/>
    <w:rsid w:val="0038378B"/>
    <w:rsid w:val="00383EDB"/>
    <w:rsid w:val="003843D5"/>
    <w:rsid w:val="003848FF"/>
    <w:rsid w:val="00384964"/>
    <w:rsid w:val="00384BBF"/>
    <w:rsid w:val="00384E7C"/>
    <w:rsid w:val="00385281"/>
    <w:rsid w:val="00385ABE"/>
    <w:rsid w:val="0038670E"/>
    <w:rsid w:val="00386C22"/>
    <w:rsid w:val="00386F4B"/>
    <w:rsid w:val="00387A87"/>
    <w:rsid w:val="00390A01"/>
    <w:rsid w:val="00390A8F"/>
    <w:rsid w:val="00390E0E"/>
    <w:rsid w:val="003910F1"/>
    <w:rsid w:val="0039123C"/>
    <w:rsid w:val="003919EE"/>
    <w:rsid w:val="00391B1F"/>
    <w:rsid w:val="00392E5E"/>
    <w:rsid w:val="00392E9E"/>
    <w:rsid w:val="00393145"/>
    <w:rsid w:val="00393363"/>
    <w:rsid w:val="0039385D"/>
    <w:rsid w:val="00393DA8"/>
    <w:rsid w:val="00394CF0"/>
    <w:rsid w:val="00394E96"/>
    <w:rsid w:val="003950E0"/>
    <w:rsid w:val="003955CC"/>
    <w:rsid w:val="00395B42"/>
    <w:rsid w:val="00396202"/>
    <w:rsid w:val="003964FF"/>
    <w:rsid w:val="0039665D"/>
    <w:rsid w:val="003967DC"/>
    <w:rsid w:val="0039725D"/>
    <w:rsid w:val="003A033E"/>
    <w:rsid w:val="003A1D66"/>
    <w:rsid w:val="003A2D0C"/>
    <w:rsid w:val="003A2D42"/>
    <w:rsid w:val="003A2F8D"/>
    <w:rsid w:val="003A324E"/>
    <w:rsid w:val="003A3522"/>
    <w:rsid w:val="003A38AC"/>
    <w:rsid w:val="003A3AFE"/>
    <w:rsid w:val="003A4E36"/>
    <w:rsid w:val="003A5483"/>
    <w:rsid w:val="003A5F8E"/>
    <w:rsid w:val="003A6117"/>
    <w:rsid w:val="003A63C5"/>
    <w:rsid w:val="003A6982"/>
    <w:rsid w:val="003A6AB7"/>
    <w:rsid w:val="003A6AD5"/>
    <w:rsid w:val="003A6EF8"/>
    <w:rsid w:val="003A7775"/>
    <w:rsid w:val="003B005E"/>
    <w:rsid w:val="003B0060"/>
    <w:rsid w:val="003B017A"/>
    <w:rsid w:val="003B0EA6"/>
    <w:rsid w:val="003B1AB5"/>
    <w:rsid w:val="003B1E5F"/>
    <w:rsid w:val="003B33A6"/>
    <w:rsid w:val="003B34F4"/>
    <w:rsid w:val="003B3751"/>
    <w:rsid w:val="003B38E0"/>
    <w:rsid w:val="003B396E"/>
    <w:rsid w:val="003B3F12"/>
    <w:rsid w:val="003B49EF"/>
    <w:rsid w:val="003B5170"/>
    <w:rsid w:val="003B5844"/>
    <w:rsid w:val="003B5894"/>
    <w:rsid w:val="003B5A37"/>
    <w:rsid w:val="003B5CB6"/>
    <w:rsid w:val="003B5E85"/>
    <w:rsid w:val="003B61BC"/>
    <w:rsid w:val="003B6E80"/>
    <w:rsid w:val="003B7295"/>
    <w:rsid w:val="003B7808"/>
    <w:rsid w:val="003B7857"/>
    <w:rsid w:val="003C023D"/>
    <w:rsid w:val="003C0360"/>
    <w:rsid w:val="003C040E"/>
    <w:rsid w:val="003C08D4"/>
    <w:rsid w:val="003C0F30"/>
    <w:rsid w:val="003C0F91"/>
    <w:rsid w:val="003C116A"/>
    <w:rsid w:val="003C13B6"/>
    <w:rsid w:val="003C166A"/>
    <w:rsid w:val="003C1781"/>
    <w:rsid w:val="003C1C0F"/>
    <w:rsid w:val="003C1CC3"/>
    <w:rsid w:val="003C1F5E"/>
    <w:rsid w:val="003C298B"/>
    <w:rsid w:val="003C2A55"/>
    <w:rsid w:val="003C2CBE"/>
    <w:rsid w:val="003C3740"/>
    <w:rsid w:val="003C3770"/>
    <w:rsid w:val="003C37F9"/>
    <w:rsid w:val="003C3BD2"/>
    <w:rsid w:val="003C3D20"/>
    <w:rsid w:val="003C4383"/>
    <w:rsid w:val="003C44FC"/>
    <w:rsid w:val="003C453F"/>
    <w:rsid w:val="003C4EC7"/>
    <w:rsid w:val="003C6127"/>
    <w:rsid w:val="003C6900"/>
    <w:rsid w:val="003C6A4D"/>
    <w:rsid w:val="003C6B68"/>
    <w:rsid w:val="003C6C1D"/>
    <w:rsid w:val="003C6E26"/>
    <w:rsid w:val="003C6EF1"/>
    <w:rsid w:val="003C6FE4"/>
    <w:rsid w:val="003C7167"/>
    <w:rsid w:val="003C76C2"/>
    <w:rsid w:val="003D0710"/>
    <w:rsid w:val="003D0D9A"/>
    <w:rsid w:val="003D100B"/>
    <w:rsid w:val="003D1218"/>
    <w:rsid w:val="003D1FF9"/>
    <w:rsid w:val="003D24E8"/>
    <w:rsid w:val="003D26A8"/>
    <w:rsid w:val="003D297F"/>
    <w:rsid w:val="003D2F48"/>
    <w:rsid w:val="003D322A"/>
    <w:rsid w:val="003D3836"/>
    <w:rsid w:val="003D3ACA"/>
    <w:rsid w:val="003D3D17"/>
    <w:rsid w:val="003D4460"/>
    <w:rsid w:val="003D454E"/>
    <w:rsid w:val="003D4657"/>
    <w:rsid w:val="003D48E5"/>
    <w:rsid w:val="003D4928"/>
    <w:rsid w:val="003D5056"/>
    <w:rsid w:val="003D54B3"/>
    <w:rsid w:val="003D5662"/>
    <w:rsid w:val="003D5747"/>
    <w:rsid w:val="003D598C"/>
    <w:rsid w:val="003D5BA3"/>
    <w:rsid w:val="003D5BCF"/>
    <w:rsid w:val="003D6139"/>
    <w:rsid w:val="003D6259"/>
    <w:rsid w:val="003D6642"/>
    <w:rsid w:val="003D6CAF"/>
    <w:rsid w:val="003D6E2E"/>
    <w:rsid w:val="003D7AE7"/>
    <w:rsid w:val="003D7DF5"/>
    <w:rsid w:val="003E0458"/>
    <w:rsid w:val="003E0E2F"/>
    <w:rsid w:val="003E0F9B"/>
    <w:rsid w:val="003E11ED"/>
    <w:rsid w:val="003E1C24"/>
    <w:rsid w:val="003E1D15"/>
    <w:rsid w:val="003E322D"/>
    <w:rsid w:val="003E328F"/>
    <w:rsid w:val="003E3876"/>
    <w:rsid w:val="003E392F"/>
    <w:rsid w:val="003E3A66"/>
    <w:rsid w:val="003E3C1E"/>
    <w:rsid w:val="003E4A2C"/>
    <w:rsid w:val="003E4AFC"/>
    <w:rsid w:val="003E4E13"/>
    <w:rsid w:val="003E53EF"/>
    <w:rsid w:val="003E54DF"/>
    <w:rsid w:val="003E5BD0"/>
    <w:rsid w:val="003E5EAF"/>
    <w:rsid w:val="003E5FDD"/>
    <w:rsid w:val="003E6B0E"/>
    <w:rsid w:val="003E6D92"/>
    <w:rsid w:val="003E709B"/>
    <w:rsid w:val="003E73DB"/>
    <w:rsid w:val="003E7C04"/>
    <w:rsid w:val="003E7FE0"/>
    <w:rsid w:val="003F01A4"/>
    <w:rsid w:val="003F0326"/>
    <w:rsid w:val="003F0F74"/>
    <w:rsid w:val="003F0FB6"/>
    <w:rsid w:val="003F10C6"/>
    <w:rsid w:val="003F1160"/>
    <w:rsid w:val="003F1A6F"/>
    <w:rsid w:val="003F1CD9"/>
    <w:rsid w:val="003F278D"/>
    <w:rsid w:val="003F2AEF"/>
    <w:rsid w:val="003F2BD2"/>
    <w:rsid w:val="003F4729"/>
    <w:rsid w:val="003F5A31"/>
    <w:rsid w:val="003F5A9F"/>
    <w:rsid w:val="003F6D0D"/>
    <w:rsid w:val="003F7A42"/>
    <w:rsid w:val="003F7FEB"/>
    <w:rsid w:val="00400EEA"/>
    <w:rsid w:val="0040457C"/>
    <w:rsid w:val="00404850"/>
    <w:rsid w:val="00404D33"/>
    <w:rsid w:val="00404DD2"/>
    <w:rsid w:val="00405247"/>
    <w:rsid w:val="00406523"/>
    <w:rsid w:val="00406597"/>
    <w:rsid w:val="00406B4D"/>
    <w:rsid w:val="00406C09"/>
    <w:rsid w:val="00406E2F"/>
    <w:rsid w:val="0040707B"/>
    <w:rsid w:val="0040761C"/>
    <w:rsid w:val="004077AE"/>
    <w:rsid w:val="00407B78"/>
    <w:rsid w:val="004100AB"/>
    <w:rsid w:val="0041040D"/>
    <w:rsid w:val="004105E1"/>
    <w:rsid w:val="00410D69"/>
    <w:rsid w:val="00411188"/>
    <w:rsid w:val="00411292"/>
    <w:rsid w:val="004112E0"/>
    <w:rsid w:val="00411CB3"/>
    <w:rsid w:val="00412560"/>
    <w:rsid w:val="00412779"/>
    <w:rsid w:val="00412D12"/>
    <w:rsid w:val="00413106"/>
    <w:rsid w:val="00413B63"/>
    <w:rsid w:val="00414932"/>
    <w:rsid w:val="00414EC3"/>
    <w:rsid w:val="0041522A"/>
    <w:rsid w:val="00415BC8"/>
    <w:rsid w:val="00415EDB"/>
    <w:rsid w:val="0041603A"/>
    <w:rsid w:val="004161E7"/>
    <w:rsid w:val="00416309"/>
    <w:rsid w:val="0041665E"/>
    <w:rsid w:val="00416667"/>
    <w:rsid w:val="0041697B"/>
    <w:rsid w:val="00416F49"/>
    <w:rsid w:val="004170FC"/>
    <w:rsid w:val="00417136"/>
    <w:rsid w:val="004171A8"/>
    <w:rsid w:val="00417794"/>
    <w:rsid w:val="00417FFC"/>
    <w:rsid w:val="00420B12"/>
    <w:rsid w:val="00420B3A"/>
    <w:rsid w:val="00420D4B"/>
    <w:rsid w:val="00420E86"/>
    <w:rsid w:val="0042137D"/>
    <w:rsid w:val="00421927"/>
    <w:rsid w:val="0042246A"/>
    <w:rsid w:val="004231D5"/>
    <w:rsid w:val="00423C3E"/>
    <w:rsid w:val="00424385"/>
    <w:rsid w:val="0042455F"/>
    <w:rsid w:val="0042495B"/>
    <w:rsid w:val="00425273"/>
    <w:rsid w:val="00427134"/>
    <w:rsid w:val="004277F8"/>
    <w:rsid w:val="0042780D"/>
    <w:rsid w:val="00430721"/>
    <w:rsid w:val="004312D8"/>
    <w:rsid w:val="004316D4"/>
    <w:rsid w:val="00431A28"/>
    <w:rsid w:val="00431BA1"/>
    <w:rsid w:val="0043226E"/>
    <w:rsid w:val="00432349"/>
    <w:rsid w:val="00432440"/>
    <w:rsid w:val="0043253D"/>
    <w:rsid w:val="00432CFB"/>
    <w:rsid w:val="004337B9"/>
    <w:rsid w:val="00434096"/>
    <w:rsid w:val="004345CD"/>
    <w:rsid w:val="00434C21"/>
    <w:rsid w:val="0043546B"/>
    <w:rsid w:val="00435F1D"/>
    <w:rsid w:val="00436551"/>
    <w:rsid w:val="004365D1"/>
    <w:rsid w:val="0043669B"/>
    <w:rsid w:val="004367D2"/>
    <w:rsid w:val="00436FA0"/>
    <w:rsid w:val="00437188"/>
    <w:rsid w:val="004371D9"/>
    <w:rsid w:val="0043722D"/>
    <w:rsid w:val="00437350"/>
    <w:rsid w:val="00437469"/>
    <w:rsid w:val="004402CE"/>
    <w:rsid w:val="00440654"/>
    <w:rsid w:val="0044068A"/>
    <w:rsid w:val="00440C78"/>
    <w:rsid w:val="0044158F"/>
    <w:rsid w:val="004416C8"/>
    <w:rsid w:val="00443EAD"/>
    <w:rsid w:val="00444223"/>
    <w:rsid w:val="0044438E"/>
    <w:rsid w:val="0044476D"/>
    <w:rsid w:val="00444E6B"/>
    <w:rsid w:val="00445080"/>
    <w:rsid w:val="004468AC"/>
    <w:rsid w:val="00446BD2"/>
    <w:rsid w:val="004470AA"/>
    <w:rsid w:val="00447C5B"/>
    <w:rsid w:val="004501EC"/>
    <w:rsid w:val="004503D9"/>
    <w:rsid w:val="004503DE"/>
    <w:rsid w:val="00450429"/>
    <w:rsid w:val="0045080B"/>
    <w:rsid w:val="00450E00"/>
    <w:rsid w:val="0045102A"/>
    <w:rsid w:val="00451473"/>
    <w:rsid w:val="00451A1B"/>
    <w:rsid w:val="00451B1D"/>
    <w:rsid w:val="00451BAE"/>
    <w:rsid w:val="004521E7"/>
    <w:rsid w:val="004529E7"/>
    <w:rsid w:val="00452AC8"/>
    <w:rsid w:val="00452CE8"/>
    <w:rsid w:val="00452CF5"/>
    <w:rsid w:val="004536FD"/>
    <w:rsid w:val="00453723"/>
    <w:rsid w:val="00453A57"/>
    <w:rsid w:val="00453AD5"/>
    <w:rsid w:val="00453AE9"/>
    <w:rsid w:val="00454B59"/>
    <w:rsid w:val="004550C2"/>
    <w:rsid w:val="004551BA"/>
    <w:rsid w:val="00455335"/>
    <w:rsid w:val="00455855"/>
    <w:rsid w:val="00456002"/>
    <w:rsid w:val="004569E2"/>
    <w:rsid w:val="004600C4"/>
    <w:rsid w:val="00460326"/>
    <w:rsid w:val="004603BB"/>
    <w:rsid w:val="0046095B"/>
    <w:rsid w:val="004612D2"/>
    <w:rsid w:val="004612D7"/>
    <w:rsid w:val="0046195F"/>
    <w:rsid w:val="00462642"/>
    <w:rsid w:val="0046269D"/>
    <w:rsid w:val="00462A8D"/>
    <w:rsid w:val="00462DBC"/>
    <w:rsid w:val="00462FE7"/>
    <w:rsid w:val="00464E61"/>
    <w:rsid w:val="00465A51"/>
    <w:rsid w:val="00466AFE"/>
    <w:rsid w:val="00466BE6"/>
    <w:rsid w:val="00467ECE"/>
    <w:rsid w:val="00470094"/>
    <w:rsid w:val="00470FC2"/>
    <w:rsid w:val="00471324"/>
    <w:rsid w:val="00471417"/>
    <w:rsid w:val="004719C6"/>
    <w:rsid w:val="00471CC4"/>
    <w:rsid w:val="00472D6B"/>
    <w:rsid w:val="00472FDE"/>
    <w:rsid w:val="0047325A"/>
    <w:rsid w:val="004733DD"/>
    <w:rsid w:val="004739D8"/>
    <w:rsid w:val="00473D9B"/>
    <w:rsid w:val="00473EEF"/>
    <w:rsid w:val="0047405C"/>
    <w:rsid w:val="0047409E"/>
    <w:rsid w:val="0047418E"/>
    <w:rsid w:val="00474D8C"/>
    <w:rsid w:val="0047565C"/>
    <w:rsid w:val="004757E8"/>
    <w:rsid w:val="004758DB"/>
    <w:rsid w:val="0047661B"/>
    <w:rsid w:val="0047685F"/>
    <w:rsid w:val="00476C59"/>
    <w:rsid w:val="004774A2"/>
    <w:rsid w:val="004775B1"/>
    <w:rsid w:val="00477CC8"/>
    <w:rsid w:val="00477F01"/>
    <w:rsid w:val="00480318"/>
    <w:rsid w:val="00480920"/>
    <w:rsid w:val="00480F76"/>
    <w:rsid w:val="00481304"/>
    <w:rsid w:val="00481A83"/>
    <w:rsid w:val="00482062"/>
    <w:rsid w:val="004827CA"/>
    <w:rsid w:val="00482AAB"/>
    <w:rsid w:val="00483F9A"/>
    <w:rsid w:val="004843D6"/>
    <w:rsid w:val="004845EE"/>
    <w:rsid w:val="00484887"/>
    <w:rsid w:val="00484A07"/>
    <w:rsid w:val="00485467"/>
    <w:rsid w:val="00485DE0"/>
    <w:rsid w:val="00485F16"/>
    <w:rsid w:val="0048607C"/>
    <w:rsid w:val="004869FC"/>
    <w:rsid w:val="00487885"/>
    <w:rsid w:val="00490035"/>
    <w:rsid w:val="00490275"/>
    <w:rsid w:val="0049039F"/>
    <w:rsid w:val="004905F3"/>
    <w:rsid w:val="004907D4"/>
    <w:rsid w:val="00490B5C"/>
    <w:rsid w:val="00490BBF"/>
    <w:rsid w:val="00490FED"/>
    <w:rsid w:val="00491393"/>
    <w:rsid w:val="004913A7"/>
    <w:rsid w:val="004914FF"/>
    <w:rsid w:val="0049192E"/>
    <w:rsid w:val="00491D03"/>
    <w:rsid w:val="004923EB"/>
    <w:rsid w:val="00493271"/>
    <w:rsid w:val="00493668"/>
    <w:rsid w:val="004936CC"/>
    <w:rsid w:val="00493822"/>
    <w:rsid w:val="00493965"/>
    <w:rsid w:val="00494685"/>
    <w:rsid w:val="004947A6"/>
    <w:rsid w:val="004948AC"/>
    <w:rsid w:val="00494DF3"/>
    <w:rsid w:val="00494E9E"/>
    <w:rsid w:val="00495097"/>
    <w:rsid w:val="00495181"/>
    <w:rsid w:val="00495816"/>
    <w:rsid w:val="00495E27"/>
    <w:rsid w:val="004961D1"/>
    <w:rsid w:val="004962DE"/>
    <w:rsid w:val="00496676"/>
    <w:rsid w:val="004966D6"/>
    <w:rsid w:val="00496801"/>
    <w:rsid w:val="00496903"/>
    <w:rsid w:val="00496926"/>
    <w:rsid w:val="00496EE8"/>
    <w:rsid w:val="00496F7A"/>
    <w:rsid w:val="0049755B"/>
    <w:rsid w:val="004A08A8"/>
    <w:rsid w:val="004A0ACA"/>
    <w:rsid w:val="004A0BCD"/>
    <w:rsid w:val="004A1032"/>
    <w:rsid w:val="004A11D1"/>
    <w:rsid w:val="004A15AF"/>
    <w:rsid w:val="004A1A78"/>
    <w:rsid w:val="004A1CEA"/>
    <w:rsid w:val="004A24A2"/>
    <w:rsid w:val="004A2C56"/>
    <w:rsid w:val="004A2D2E"/>
    <w:rsid w:val="004A335D"/>
    <w:rsid w:val="004A3635"/>
    <w:rsid w:val="004A36F8"/>
    <w:rsid w:val="004A3C8E"/>
    <w:rsid w:val="004A3DE3"/>
    <w:rsid w:val="004A4165"/>
    <w:rsid w:val="004A4BCC"/>
    <w:rsid w:val="004A5744"/>
    <w:rsid w:val="004A580C"/>
    <w:rsid w:val="004A5AC7"/>
    <w:rsid w:val="004A5F4E"/>
    <w:rsid w:val="004A5FB4"/>
    <w:rsid w:val="004A626B"/>
    <w:rsid w:val="004A702B"/>
    <w:rsid w:val="004A74A3"/>
    <w:rsid w:val="004A79A8"/>
    <w:rsid w:val="004B00C1"/>
    <w:rsid w:val="004B0A6D"/>
    <w:rsid w:val="004B0A70"/>
    <w:rsid w:val="004B16F6"/>
    <w:rsid w:val="004B198D"/>
    <w:rsid w:val="004B1D9B"/>
    <w:rsid w:val="004B2662"/>
    <w:rsid w:val="004B2670"/>
    <w:rsid w:val="004B2976"/>
    <w:rsid w:val="004B2D0E"/>
    <w:rsid w:val="004B2E8C"/>
    <w:rsid w:val="004B30C9"/>
    <w:rsid w:val="004B38B1"/>
    <w:rsid w:val="004B3A42"/>
    <w:rsid w:val="004B3C1F"/>
    <w:rsid w:val="004B3E42"/>
    <w:rsid w:val="004B4098"/>
    <w:rsid w:val="004B4A22"/>
    <w:rsid w:val="004B4D79"/>
    <w:rsid w:val="004B5086"/>
    <w:rsid w:val="004B51B1"/>
    <w:rsid w:val="004B582D"/>
    <w:rsid w:val="004B5E23"/>
    <w:rsid w:val="004B70DF"/>
    <w:rsid w:val="004B7B1E"/>
    <w:rsid w:val="004C001F"/>
    <w:rsid w:val="004C0285"/>
    <w:rsid w:val="004C0A04"/>
    <w:rsid w:val="004C11A7"/>
    <w:rsid w:val="004C1CE0"/>
    <w:rsid w:val="004C1E30"/>
    <w:rsid w:val="004C2543"/>
    <w:rsid w:val="004C31CE"/>
    <w:rsid w:val="004C3AFD"/>
    <w:rsid w:val="004C401C"/>
    <w:rsid w:val="004C4048"/>
    <w:rsid w:val="004C488B"/>
    <w:rsid w:val="004C4F5C"/>
    <w:rsid w:val="004C50E5"/>
    <w:rsid w:val="004C522D"/>
    <w:rsid w:val="004C5760"/>
    <w:rsid w:val="004C5A9B"/>
    <w:rsid w:val="004C68F2"/>
    <w:rsid w:val="004C7BFF"/>
    <w:rsid w:val="004C7DE3"/>
    <w:rsid w:val="004C7E42"/>
    <w:rsid w:val="004C7F1E"/>
    <w:rsid w:val="004D0285"/>
    <w:rsid w:val="004D0313"/>
    <w:rsid w:val="004D0682"/>
    <w:rsid w:val="004D095E"/>
    <w:rsid w:val="004D125B"/>
    <w:rsid w:val="004D12BE"/>
    <w:rsid w:val="004D165E"/>
    <w:rsid w:val="004D19A8"/>
    <w:rsid w:val="004D1A5C"/>
    <w:rsid w:val="004D1A90"/>
    <w:rsid w:val="004D2A58"/>
    <w:rsid w:val="004D2B8A"/>
    <w:rsid w:val="004D2E6B"/>
    <w:rsid w:val="004D2FC2"/>
    <w:rsid w:val="004D35DB"/>
    <w:rsid w:val="004D373C"/>
    <w:rsid w:val="004D383A"/>
    <w:rsid w:val="004D3860"/>
    <w:rsid w:val="004D3BF2"/>
    <w:rsid w:val="004D3C04"/>
    <w:rsid w:val="004D3CF7"/>
    <w:rsid w:val="004D3D91"/>
    <w:rsid w:val="004D425C"/>
    <w:rsid w:val="004D468C"/>
    <w:rsid w:val="004D4B09"/>
    <w:rsid w:val="004D559E"/>
    <w:rsid w:val="004D56A2"/>
    <w:rsid w:val="004D588F"/>
    <w:rsid w:val="004D6956"/>
    <w:rsid w:val="004D6B5B"/>
    <w:rsid w:val="004D71A2"/>
    <w:rsid w:val="004D7663"/>
    <w:rsid w:val="004D774D"/>
    <w:rsid w:val="004E052A"/>
    <w:rsid w:val="004E1371"/>
    <w:rsid w:val="004E13C2"/>
    <w:rsid w:val="004E1488"/>
    <w:rsid w:val="004E17E0"/>
    <w:rsid w:val="004E1BBB"/>
    <w:rsid w:val="004E1FB8"/>
    <w:rsid w:val="004E249C"/>
    <w:rsid w:val="004E2705"/>
    <w:rsid w:val="004E2821"/>
    <w:rsid w:val="004E2835"/>
    <w:rsid w:val="004E2AAC"/>
    <w:rsid w:val="004E3134"/>
    <w:rsid w:val="004E3D22"/>
    <w:rsid w:val="004E3F2E"/>
    <w:rsid w:val="004E44CE"/>
    <w:rsid w:val="004E52C9"/>
    <w:rsid w:val="004E54A1"/>
    <w:rsid w:val="004E54E0"/>
    <w:rsid w:val="004E5629"/>
    <w:rsid w:val="004E5738"/>
    <w:rsid w:val="004E5B8C"/>
    <w:rsid w:val="004E5B96"/>
    <w:rsid w:val="004E5D87"/>
    <w:rsid w:val="004E6A17"/>
    <w:rsid w:val="004E6DF9"/>
    <w:rsid w:val="004E72FF"/>
    <w:rsid w:val="004E7687"/>
    <w:rsid w:val="004E7A0B"/>
    <w:rsid w:val="004E7BAB"/>
    <w:rsid w:val="004E7FA9"/>
    <w:rsid w:val="004F003F"/>
    <w:rsid w:val="004F05CD"/>
    <w:rsid w:val="004F3F81"/>
    <w:rsid w:val="004F41DE"/>
    <w:rsid w:val="004F473A"/>
    <w:rsid w:val="004F4F87"/>
    <w:rsid w:val="004F55CE"/>
    <w:rsid w:val="004F6050"/>
    <w:rsid w:val="004F60DD"/>
    <w:rsid w:val="004F7A1C"/>
    <w:rsid w:val="00500ADB"/>
    <w:rsid w:val="005013A5"/>
    <w:rsid w:val="00501850"/>
    <w:rsid w:val="00501B15"/>
    <w:rsid w:val="00501B9B"/>
    <w:rsid w:val="00502AD8"/>
    <w:rsid w:val="00502D5E"/>
    <w:rsid w:val="005035F8"/>
    <w:rsid w:val="00503600"/>
    <w:rsid w:val="005037CD"/>
    <w:rsid w:val="0050433D"/>
    <w:rsid w:val="00505336"/>
    <w:rsid w:val="00505934"/>
    <w:rsid w:val="00505A10"/>
    <w:rsid w:val="00505FB2"/>
    <w:rsid w:val="0050615C"/>
    <w:rsid w:val="00506612"/>
    <w:rsid w:val="00506DA4"/>
    <w:rsid w:val="00507E07"/>
    <w:rsid w:val="00507F9E"/>
    <w:rsid w:val="005108F1"/>
    <w:rsid w:val="005116BB"/>
    <w:rsid w:val="00511A4C"/>
    <w:rsid w:val="00511ACE"/>
    <w:rsid w:val="00511F8B"/>
    <w:rsid w:val="00512A2F"/>
    <w:rsid w:val="00512B49"/>
    <w:rsid w:val="00512E46"/>
    <w:rsid w:val="00513677"/>
    <w:rsid w:val="00513922"/>
    <w:rsid w:val="00513CBB"/>
    <w:rsid w:val="00513E9C"/>
    <w:rsid w:val="0051405C"/>
    <w:rsid w:val="0051411C"/>
    <w:rsid w:val="005144AF"/>
    <w:rsid w:val="005151ED"/>
    <w:rsid w:val="00515776"/>
    <w:rsid w:val="00515AE3"/>
    <w:rsid w:val="0051686B"/>
    <w:rsid w:val="00516B70"/>
    <w:rsid w:val="00516DB5"/>
    <w:rsid w:val="00517C22"/>
    <w:rsid w:val="00517FA0"/>
    <w:rsid w:val="00520050"/>
    <w:rsid w:val="0052045C"/>
    <w:rsid w:val="0052070A"/>
    <w:rsid w:val="00520964"/>
    <w:rsid w:val="00520C06"/>
    <w:rsid w:val="00520FAD"/>
    <w:rsid w:val="00522749"/>
    <w:rsid w:val="005227A1"/>
    <w:rsid w:val="00522DB7"/>
    <w:rsid w:val="00522E55"/>
    <w:rsid w:val="00522F9B"/>
    <w:rsid w:val="00522FB4"/>
    <w:rsid w:val="00523021"/>
    <w:rsid w:val="00523176"/>
    <w:rsid w:val="005237F4"/>
    <w:rsid w:val="00523A08"/>
    <w:rsid w:val="00523FCA"/>
    <w:rsid w:val="005240F8"/>
    <w:rsid w:val="005246C3"/>
    <w:rsid w:val="005253DB"/>
    <w:rsid w:val="00525B26"/>
    <w:rsid w:val="00525EF0"/>
    <w:rsid w:val="00526723"/>
    <w:rsid w:val="00526A78"/>
    <w:rsid w:val="00527A04"/>
    <w:rsid w:val="00527A44"/>
    <w:rsid w:val="00527AEB"/>
    <w:rsid w:val="00527E07"/>
    <w:rsid w:val="0053015F"/>
    <w:rsid w:val="005301A7"/>
    <w:rsid w:val="005309A5"/>
    <w:rsid w:val="00530B4F"/>
    <w:rsid w:val="00531A08"/>
    <w:rsid w:val="00531D2D"/>
    <w:rsid w:val="00532802"/>
    <w:rsid w:val="00532960"/>
    <w:rsid w:val="00532B7B"/>
    <w:rsid w:val="00532D75"/>
    <w:rsid w:val="00533024"/>
    <w:rsid w:val="00533122"/>
    <w:rsid w:val="00533A75"/>
    <w:rsid w:val="005347FD"/>
    <w:rsid w:val="00534E39"/>
    <w:rsid w:val="005358C7"/>
    <w:rsid w:val="00535D67"/>
    <w:rsid w:val="0053681E"/>
    <w:rsid w:val="005369C8"/>
    <w:rsid w:val="0053732E"/>
    <w:rsid w:val="00537702"/>
    <w:rsid w:val="005377D7"/>
    <w:rsid w:val="00537888"/>
    <w:rsid w:val="00537B08"/>
    <w:rsid w:val="00537C85"/>
    <w:rsid w:val="00537DA9"/>
    <w:rsid w:val="005401EF"/>
    <w:rsid w:val="005403FF"/>
    <w:rsid w:val="00540C10"/>
    <w:rsid w:val="0054111A"/>
    <w:rsid w:val="005412F6"/>
    <w:rsid w:val="00541D47"/>
    <w:rsid w:val="00542001"/>
    <w:rsid w:val="005420C1"/>
    <w:rsid w:val="0054223C"/>
    <w:rsid w:val="0054251C"/>
    <w:rsid w:val="0054300A"/>
    <w:rsid w:val="0054399A"/>
    <w:rsid w:val="00543B52"/>
    <w:rsid w:val="005441F0"/>
    <w:rsid w:val="005442E0"/>
    <w:rsid w:val="0054452D"/>
    <w:rsid w:val="00544960"/>
    <w:rsid w:val="00544C1F"/>
    <w:rsid w:val="00544EBB"/>
    <w:rsid w:val="00546280"/>
    <w:rsid w:val="005463C4"/>
    <w:rsid w:val="00546613"/>
    <w:rsid w:val="00546CCA"/>
    <w:rsid w:val="0055001B"/>
    <w:rsid w:val="0055055B"/>
    <w:rsid w:val="0055073B"/>
    <w:rsid w:val="00551E5E"/>
    <w:rsid w:val="00551FAE"/>
    <w:rsid w:val="0055209C"/>
    <w:rsid w:val="00552172"/>
    <w:rsid w:val="00552A37"/>
    <w:rsid w:val="00552D87"/>
    <w:rsid w:val="00552DAD"/>
    <w:rsid w:val="0055326E"/>
    <w:rsid w:val="005548F6"/>
    <w:rsid w:val="0055553C"/>
    <w:rsid w:val="00555D3A"/>
    <w:rsid w:val="00556999"/>
    <w:rsid w:val="00557476"/>
    <w:rsid w:val="00557896"/>
    <w:rsid w:val="00560A33"/>
    <w:rsid w:val="00560BED"/>
    <w:rsid w:val="00560F97"/>
    <w:rsid w:val="0056102C"/>
    <w:rsid w:val="00561F91"/>
    <w:rsid w:val="005620A1"/>
    <w:rsid w:val="005629AD"/>
    <w:rsid w:val="00562CCB"/>
    <w:rsid w:val="00562F4C"/>
    <w:rsid w:val="00562FD4"/>
    <w:rsid w:val="005641B4"/>
    <w:rsid w:val="00564339"/>
    <w:rsid w:val="00564498"/>
    <w:rsid w:val="005659C9"/>
    <w:rsid w:val="0056616A"/>
    <w:rsid w:val="00566E3F"/>
    <w:rsid w:val="00567556"/>
    <w:rsid w:val="005675F5"/>
    <w:rsid w:val="0056780F"/>
    <w:rsid w:val="005678C1"/>
    <w:rsid w:val="0057066C"/>
    <w:rsid w:val="00570CD1"/>
    <w:rsid w:val="00570DC6"/>
    <w:rsid w:val="005710E3"/>
    <w:rsid w:val="005711FC"/>
    <w:rsid w:val="005715C9"/>
    <w:rsid w:val="00572092"/>
    <w:rsid w:val="005723F6"/>
    <w:rsid w:val="00572C18"/>
    <w:rsid w:val="005731EF"/>
    <w:rsid w:val="005735CB"/>
    <w:rsid w:val="005738E6"/>
    <w:rsid w:val="00573D5D"/>
    <w:rsid w:val="0057476A"/>
    <w:rsid w:val="00574BA3"/>
    <w:rsid w:val="00574EFE"/>
    <w:rsid w:val="00576196"/>
    <w:rsid w:val="00576815"/>
    <w:rsid w:val="00576902"/>
    <w:rsid w:val="005770E8"/>
    <w:rsid w:val="00577417"/>
    <w:rsid w:val="005774A0"/>
    <w:rsid w:val="005774CA"/>
    <w:rsid w:val="00580145"/>
    <w:rsid w:val="00581380"/>
    <w:rsid w:val="00581395"/>
    <w:rsid w:val="0058170A"/>
    <w:rsid w:val="0058185A"/>
    <w:rsid w:val="00582407"/>
    <w:rsid w:val="005827D5"/>
    <w:rsid w:val="00582F5D"/>
    <w:rsid w:val="005832CF"/>
    <w:rsid w:val="005832E5"/>
    <w:rsid w:val="00583446"/>
    <w:rsid w:val="00583602"/>
    <w:rsid w:val="0058397A"/>
    <w:rsid w:val="00583A5F"/>
    <w:rsid w:val="00583F64"/>
    <w:rsid w:val="00584066"/>
    <w:rsid w:val="005853A0"/>
    <w:rsid w:val="0058626C"/>
    <w:rsid w:val="005865B6"/>
    <w:rsid w:val="005866B2"/>
    <w:rsid w:val="005867E2"/>
    <w:rsid w:val="00587C15"/>
    <w:rsid w:val="00587D30"/>
    <w:rsid w:val="00587DE9"/>
    <w:rsid w:val="005901CC"/>
    <w:rsid w:val="0059129B"/>
    <w:rsid w:val="00591306"/>
    <w:rsid w:val="005917F7"/>
    <w:rsid w:val="00591D79"/>
    <w:rsid w:val="00592212"/>
    <w:rsid w:val="00592BC7"/>
    <w:rsid w:val="0059353A"/>
    <w:rsid w:val="00593F9C"/>
    <w:rsid w:val="00594279"/>
    <w:rsid w:val="00594740"/>
    <w:rsid w:val="00595DA7"/>
    <w:rsid w:val="005960CA"/>
    <w:rsid w:val="00596200"/>
    <w:rsid w:val="00596217"/>
    <w:rsid w:val="0059689F"/>
    <w:rsid w:val="00596C51"/>
    <w:rsid w:val="00597014"/>
    <w:rsid w:val="005975FF"/>
    <w:rsid w:val="00597911"/>
    <w:rsid w:val="005A00AF"/>
    <w:rsid w:val="005A038F"/>
    <w:rsid w:val="005A054A"/>
    <w:rsid w:val="005A07CE"/>
    <w:rsid w:val="005A0D8C"/>
    <w:rsid w:val="005A1231"/>
    <w:rsid w:val="005A17D5"/>
    <w:rsid w:val="005A1880"/>
    <w:rsid w:val="005A2BE4"/>
    <w:rsid w:val="005A308F"/>
    <w:rsid w:val="005A339D"/>
    <w:rsid w:val="005A3869"/>
    <w:rsid w:val="005A399B"/>
    <w:rsid w:val="005A3D9C"/>
    <w:rsid w:val="005A3F78"/>
    <w:rsid w:val="005A45AB"/>
    <w:rsid w:val="005A484B"/>
    <w:rsid w:val="005A4BD8"/>
    <w:rsid w:val="005A5932"/>
    <w:rsid w:val="005A6C0B"/>
    <w:rsid w:val="005A6CFD"/>
    <w:rsid w:val="005A6DB6"/>
    <w:rsid w:val="005A720F"/>
    <w:rsid w:val="005A73DC"/>
    <w:rsid w:val="005A777B"/>
    <w:rsid w:val="005B0395"/>
    <w:rsid w:val="005B0DE6"/>
    <w:rsid w:val="005B1572"/>
    <w:rsid w:val="005B23E9"/>
    <w:rsid w:val="005B2494"/>
    <w:rsid w:val="005B2ECF"/>
    <w:rsid w:val="005B43B2"/>
    <w:rsid w:val="005B4755"/>
    <w:rsid w:val="005B476B"/>
    <w:rsid w:val="005B4834"/>
    <w:rsid w:val="005B4E1E"/>
    <w:rsid w:val="005B4F27"/>
    <w:rsid w:val="005B55C7"/>
    <w:rsid w:val="005B68F2"/>
    <w:rsid w:val="005B6B49"/>
    <w:rsid w:val="005B73F3"/>
    <w:rsid w:val="005B79E9"/>
    <w:rsid w:val="005B7BFE"/>
    <w:rsid w:val="005C0172"/>
    <w:rsid w:val="005C0A3C"/>
    <w:rsid w:val="005C0C06"/>
    <w:rsid w:val="005C0EA5"/>
    <w:rsid w:val="005C11BE"/>
    <w:rsid w:val="005C17B9"/>
    <w:rsid w:val="005C18EB"/>
    <w:rsid w:val="005C1C8B"/>
    <w:rsid w:val="005C1D37"/>
    <w:rsid w:val="005C258C"/>
    <w:rsid w:val="005C2866"/>
    <w:rsid w:val="005C3523"/>
    <w:rsid w:val="005C3B7E"/>
    <w:rsid w:val="005C3FA1"/>
    <w:rsid w:val="005C5526"/>
    <w:rsid w:val="005C56D9"/>
    <w:rsid w:val="005C5B34"/>
    <w:rsid w:val="005C5B78"/>
    <w:rsid w:val="005C5CD3"/>
    <w:rsid w:val="005C63B6"/>
    <w:rsid w:val="005C6D00"/>
    <w:rsid w:val="005C6FAE"/>
    <w:rsid w:val="005C70A2"/>
    <w:rsid w:val="005C74D1"/>
    <w:rsid w:val="005C758F"/>
    <w:rsid w:val="005C79BB"/>
    <w:rsid w:val="005C7BBA"/>
    <w:rsid w:val="005D0C8B"/>
    <w:rsid w:val="005D1314"/>
    <w:rsid w:val="005D143E"/>
    <w:rsid w:val="005D14EB"/>
    <w:rsid w:val="005D152F"/>
    <w:rsid w:val="005D17EA"/>
    <w:rsid w:val="005D21D5"/>
    <w:rsid w:val="005D25C6"/>
    <w:rsid w:val="005D2B6B"/>
    <w:rsid w:val="005D30F8"/>
    <w:rsid w:val="005D3A79"/>
    <w:rsid w:val="005D4019"/>
    <w:rsid w:val="005D49E5"/>
    <w:rsid w:val="005D5191"/>
    <w:rsid w:val="005D5291"/>
    <w:rsid w:val="005D5D71"/>
    <w:rsid w:val="005D5EDC"/>
    <w:rsid w:val="005D6016"/>
    <w:rsid w:val="005D6214"/>
    <w:rsid w:val="005D6251"/>
    <w:rsid w:val="005D6AA6"/>
    <w:rsid w:val="005D6D11"/>
    <w:rsid w:val="005D6DBC"/>
    <w:rsid w:val="005D7E42"/>
    <w:rsid w:val="005E085D"/>
    <w:rsid w:val="005E095C"/>
    <w:rsid w:val="005E0E8C"/>
    <w:rsid w:val="005E0EDE"/>
    <w:rsid w:val="005E1634"/>
    <w:rsid w:val="005E18DD"/>
    <w:rsid w:val="005E220C"/>
    <w:rsid w:val="005E2854"/>
    <w:rsid w:val="005E3442"/>
    <w:rsid w:val="005E3A81"/>
    <w:rsid w:val="005E3D9F"/>
    <w:rsid w:val="005E3E25"/>
    <w:rsid w:val="005E48D3"/>
    <w:rsid w:val="005E4A84"/>
    <w:rsid w:val="005E4AF1"/>
    <w:rsid w:val="005E4C13"/>
    <w:rsid w:val="005E4E68"/>
    <w:rsid w:val="005E4EC9"/>
    <w:rsid w:val="005E5178"/>
    <w:rsid w:val="005E60F7"/>
    <w:rsid w:val="005E79D2"/>
    <w:rsid w:val="005F0AB9"/>
    <w:rsid w:val="005F0DDC"/>
    <w:rsid w:val="005F15C0"/>
    <w:rsid w:val="005F198F"/>
    <w:rsid w:val="005F1EAE"/>
    <w:rsid w:val="005F2191"/>
    <w:rsid w:val="005F2656"/>
    <w:rsid w:val="005F3085"/>
    <w:rsid w:val="005F3B42"/>
    <w:rsid w:val="005F4082"/>
    <w:rsid w:val="005F4AA0"/>
    <w:rsid w:val="005F4AAA"/>
    <w:rsid w:val="005F4E4D"/>
    <w:rsid w:val="005F504A"/>
    <w:rsid w:val="005F589A"/>
    <w:rsid w:val="005F5950"/>
    <w:rsid w:val="005F72DE"/>
    <w:rsid w:val="005F7CBD"/>
    <w:rsid w:val="006000AC"/>
    <w:rsid w:val="00600594"/>
    <w:rsid w:val="00600860"/>
    <w:rsid w:val="0060093F"/>
    <w:rsid w:val="0060142A"/>
    <w:rsid w:val="006017EA"/>
    <w:rsid w:val="006018CF"/>
    <w:rsid w:val="00601EB7"/>
    <w:rsid w:val="0060257C"/>
    <w:rsid w:val="0060259A"/>
    <w:rsid w:val="00602646"/>
    <w:rsid w:val="00602964"/>
    <w:rsid w:val="006029A4"/>
    <w:rsid w:val="00602FC4"/>
    <w:rsid w:val="006036C8"/>
    <w:rsid w:val="00603A4B"/>
    <w:rsid w:val="00603C4F"/>
    <w:rsid w:val="00603CB8"/>
    <w:rsid w:val="00603DFF"/>
    <w:rsid w:val="0060439B"/>
    <w:rsid w:val="0060487C"/>
    <w:rsid w:val="00604ABC"/>
    <w:rsid w:val="00604EB4"/>
    <w:rsid w:val="00604F65"/>
    <w:rsid w:val="006055E3"/>
    <w:rsid w:val="0060572B"/>
    <w:rsid w:val="00606432"/>
    <w:rsid w:val="00606484"/>
    <w:rsid w:val="00606E07"/>
    <w:rsid w:val="00607701"/>
    <w:rsid w:val="00607EEF"/>
    <w:rsid w:val="00610891"/>
    <w:rsid w:val="0061093D"/>
    <w:rsid w:val="00610A53"/>
    <w:rsid w:val="00610AA8"/>
    <w:rsid w:val="00611542"/>
    <w:rsid w:val="00611568"/>
    <w:rsid w:val="00611A3F"/>
    <w:rsid w:val="0061226B"/>
    <w:rsid w:val="00612303"/>
    <w:rsid w:val="0061292F"/>
    <w:rsid w:val="00612B60"/>
    <w:rsid w:val="006132B3"/>
    <w:rsid w:val="00613308"/>
    <w:rsid w:val="00613BD2"/>
    <w:rsid w:val="00614C00"/>
    <w:rsid w:val="00615A1B"/>
    <w:rsid w:val="00615A55"/>
    <w:rsid w:val="00615ACD"/>
    <w:rsid w:val="00615B17"/>
    <w:rsid w:val="00616D22"/>
    <w:rsid w:val="00617D45"/>
    <w:rsid w:val="00617FE1"/>
    <w:rsid w:val="00620582"/>
    <w:rsid w:val="00620717"/>
    <w:rsid w:val="0062261B"/>
    <w:rsid w:val="00622CBC"/>
    <w:rsid w:val="00622D95"/>
    <w:rsid w:val="00623042"/>
    <w:rsid w:val="00623093"/>
    <w:rsid w:val="0062375C"/>
    <w:rsid w:val="00623A89"/>
    <w:rsid w:val="00623C4E"/>
    <w:rsid w:val="006244DC"/>
    <w:rsid w:val="00624816"/>
    <w:rsid w:val="00625029"/>
    <w:rsid w:val="00626330"/>
    <w:rsid w:val="0062655E"/>
    <w:rsid w:val="00626B11"/>
    <w:rsid w:val="006272C7"/>
    <w:rsid w:val="006279E7"/>
    <w:rsid w:val="00627D82"/>
    <w:rsid w:val="0063057E"/>
    <w:rsid w:val="00630C19"/>
    <w:rsid w:val="006329C3"/>
    <w:rsid w:val="006339C1"/>
    <w:rsid w:val="00633ACF"/>
    <w:rsid w:val="00633E24"/>
    <w:rsid w:val="006344A1"/>
    <w:rsid w:val="00635412"/>
    <w:rsid w:val="00635742"/>
    <w:rsid w:val="00635AD4"/>
    <w:rsid w:val="006365FE"/>
    <w:rsid w:val="00640E6F"/>
    <w:rsid w:val="006414AF"/>
    <w:rsid w:val="0064167C"/>
    <w:rsid w:val="00642016"/>
    <w:rsid w:val="00642027"/>
    <w:rsid w:val="00642125"/>
    <w:rsid w:val="006422FC"/>
    <w:rsid w:val="006423A0"/>
    <w:rsid w:val="006426D8"/>
    <w:rsid w:val="00642B04"/>
    <w:rsid w:val="00642F04"/>
    <w:rsid w:val="00642F81"/>
    <w:rsid w:val="0064310C"/>
    <w:rsid w:val="006438CB"/>
    <w:rsid w:val="00643B6B"/>
    <w:rsid w:val="006457E5"/>
    <w:rsid w:val="006462AB"/>
    <w:rsid w:val="00646A32"/>
    <w:rsid w:val="00647198"/>
    <w:rsid w:val="00650662"/>
    <w:rsid w:val="006507B1"/>
    <w:rsid w:val="00650C81"/>
    <w:rsid w:val="00650DCE"/>
    <w:rsid w:val="00651077"/>
    <w:rsid w:val="00651E8B"/>
    <w:rsid w:val="00652626"/>
    <w:rsid w:val="0065267D"/>
    <w:rsid w:val="0065286D"/>
    <w:rsid w:val="00652A4E"/>
    <w:rsid w:val="00652B41"/>
    <w:rsid w:val="00652E42"/>
    <w:rsid w:val="00653E98"/>
    <w:rsid w:val="00654191"/>
    <w:rsid w:val="00654715"/>
    <w:rsid w:val="00654931"/>
    <w:rsid w:val="00654A87"/>
    <w:rsid w:val="006550BF"/>
    <w:rsid w:val="00655154"/>
    <w:rsid w:val="0065538E"/>
    <w:rsid w:val="0065598E"/>
    <w:rsid w:val="00655C22"/>
    <w:rsid w:val="00655D46"/>
    <w:rsid w:val="00655D50"/>
    <w:rsid w:val="0065622E"/>
    <w:rsid w:val="006563FB"/>
    <w:rsid w:val="00656641"/>
    <w:rsid w:val="006567C6"/>
    <w:rsid w:val="006567F1"/>
    <w:rsid w:val="0065697F"/>
    <w:rsid w:val="00656A75"/>
    <w:rsid w:val="00657891"/>
    <w:rsid w:val="00657AD3"/>
    <w:rsid w:val="00657B41"/>
    <w:rsid w:val="00657E77"/>
    <w:rsid w:val="006603BB"/>
    <w:rsid w:val="006606FC"/>
    <w:rsid w:val="00660C33"/>
    <w:rsid w:val="006610FD"/>
    <w:rsid w:val="006625E5"/>
    <w:rsid w:val="00662889"/>
    <w:rsid w:val="00662C1C"/>
    <w:rsid w:val="006632A8"/>
    <w:rsid w:val="006642D6"/>
    <w:rsid w:val="00664AB0"/>
    <w:rsid w:val="00664B58"/>
    <w:rsid w:val="00665766"/>
    <w:rsid w:val="00665905"/>
    <w:rsid w:val="0066597F"/>
    <w:rsid w:val="00665AE2"/>
    <w:rsid w:val="00665D4A"/>
    <w:rsid w:val="006664DD"/>
    <w:rsid w:val="00666562"/>
    <w:rsid w:val="0066732E"/>
    <w:rsid w:val="00667341"/>
    <w:rsid w:val="00667989"/>
    <w:rsid w:val="00667B54"/>
    <w:rsid w:val="00670850"/>
    <w:rsid w:val="00670F13"/>
    <w:rsid w:val="00671128"/>
    <w:rsid w:val="006711D2"/>
    <w:rsid w:val="006717B5"/>
    <w:rsid w:val="00671E79"/>
    <w:rsid w:val="00673570"/>
    <w:rsid w:val="0067375B"/>
    <w:rsid w:val="00674609"/>
    <w:rsid w:val="00674619"/>
    <w:rsid w:val="00674820"/>
    <w:rsid w:val="00674CC7"/>
    <w:rsid w:val="00674D25"/>
    <w:rsid w:val="006750CA"/>
    <w:rsid w:val="00676684"/>
    <w:rsid w:val="00676824"/>
    <w:rsid w:val="00676C40"/>
    <w:rsid w:val="00677BFA"/>
    <w:rsid w:val="00680350"/>
    <w:rsid w:val="006807B7"/>
    <w:rsid w:val="006817C7"/>
    <w:rsid w:val="006825E2"/>
    <w:rsid w:val="00682982"/>
    <w:rsid w:val="00682C75"/>
    <w:rsid w:val="00682D01"/>
    <w:rsid w:val="0068317B"/>
    <w:rsid w:val="00683D8F"/>
    <w:rsid w:val="006842DB"/>
    <w:rsid w:val="00684568"/>
    <w:rsid w:val="00684C07"/>
    <w:rsid w:val="00685353"/>
    <w:rsid w:val="0068565E"/>
    <w:rsid w:val="00686342"/>
    <w:rsid w:val="00686717"/>
    <w:rsid w:val="00686E78"/>
    <w:rsid w:val="00686FBC"/>
    <w:rsid w:val="00690289"/>
    <w:rsid w:val="006902DE"/>
    <w:rsid w:val="006906D0"/>
    <w:rsid w:val="00690C2E"/>
    <w:rsid w:val="00690CAA"/>
    <w:rsid w:val="006911CC"/>
    <w:rsid w:val="00693251"/>
    <w:rsid w:val="0069350A"/>
    <w:rsid w:val="00693DE9"/>
    <w:rsid w:val="00694BF3"/>
    <w:rsid w:val="0069531C"/>
    <w:rsid w:val="00695559"/>
    <w:rsid w:val="006956EB"/>
    <w:rsid w:val="00695FB2"/>
    <w:rsid w:val="006966B0"/>
    <w:rsid w:val="006968F2"/>
    <w:rsid w:val="006969F0"/>
    <w:rsid w:val="00696D91"/>
    <w:rsid w:val="00697E13"/>
    <w:rsid w:val="006A02D6"/>
    <w:rsid w:val="006A1618"/>
    <w:rsid w:val="006A19D6"/>
    <w:rsid w:val="006A242E"/>
    <w:rsid w:val="006A25EE"/>
    <w:rsid w:val="006A2908"/>
    <w:rsid w:val="006A30D0"/>
    <w:rsid w:val="006A3831"/>
    <w:rsid w:val="006A392E"/>
    <w:rsid w:val="006A3CA3"/>
    <w:rsid w:val="006A3FD2"/>
    <w:rsid w:val="006A48AE"/>
    <w:rsid w:val="006A49F1"/>
    <w:rsid w:val="006A4F47"/>
    <w:rsid w:val="006A5BFF"/>
    <w:rsid w:val="006A668C"/>
    <w:rsid w:val="006A6CB6"/>
    <w:rsid w:val="006A78C2"/>
    <w:rsid w:val="006A7B91"/>
    <w:rsid w:val="006A7D45"/>
    <w:rsid w:val="006A7EC0"/>
    <w:rsid w:val="006B08A3"/>
    <w:rsid w:val="006B0BF7"/>
    <w:rsid w:val="006B0C35"/>
    <w:rsid w:val="006B10F3"/>
    <w:rsid w:val="006B1358"/>
    <w:rsid w:val="006B1C4E"/>
    <w:rsid w:val="006B1FD5"/>
    <w:rsid w:val="006B22B0"/>
    <w:rsid w:val="006B22B1"/>
    <w:rsid w:val="006B267A"/>
    <w:rsid w:val="006B28D3"/>
    <w:rsid w:val="006B2BB0"/>
    <w:rsid w:val="006B2BCD"/>
    <w:rsid w:val="006B2E0C"/>
    <w:rsid w:val="006B329D"/>
    <w:rsid w:val="006B3824"/>
    <w:rsid w:val="006B40D6"/>
    <w:rsid w:val="006B4C35"/>
    <w:rsid w:val="006B4D87"/>
    <w:rsid w:val="006B53F8"/>
    <w:rsid w:val="006B68C8"/>
    <w:rsid w:val="006B6D20"/>
    <w:rsid w:val="006B6D33"/>
    <w:rsid w:val="006B6FA7"/>
    <w:rsid w:val="006B7C39"/>
    <w:rsid w:val="006C0447"/>
    <w:rsid w:val="006C0A12"/>
    <w:rsid w:val="006C0E53"/>
    <w:rsid w:val="006C12B9"/>
    <w:rsid w:val="006C19AC"/>
    <w:rsid w:val="006C1DD3"/>
    <w:rsid w:val="006C1E8F"/>
    <w:rsid w:val="006C22FF"/>
    <w:rsid w:val="006C232C"/>
    <w:rsid w:val="006C2771"/>
    <w:rsid w:val="006C28F4"/>
    <w:rsid w:val="006C31B1"/>
    <w:rsid w:val="006C368A"/>
    <w:rsid w:val="006C39C9"/>
    <w:rsid w:val="006C3F25"/>
    <w:rsid w:val="006C3F32"/>
    <w:rsid w:val="006C426F"/>
    <w:rsid w:val="006C437B"/>
    <w:rsid w:val="006C458C"/>
    <w:rsid w:val="006C4792"/>
    <w:rsid w:val="006C50C5"/>
    <w:rsid w:val="006C597D"/>
    <w:rsid w:val="006C5B9A"/>
    <w:rsid w:val="006C5E3B"/>
    <w:rsid w:val="006C6EFF"/>
    <w:rsid w:val="006C7CAA"/>
    <w:rsid w:val="006D00EF"/>
    <w:rsid w:val="006D01A6"/>
    <w:rsid w:val="006D1C89"/>
    <w:rsid w:val="006D35E0"/>
    <w:rsid w:val="006D4541"/>
    <w:rsid w:val="006D4842"/>
    <w:rsid w:val="006D4954"/>
    <w:rsid w:val="006D4F3B"/>
    <w:rsid w:val="006D51BF"/>
    <w:rsid w:val="006D530B"/>
    <w:rsid w:val="006D66B6"/>
    <w:rsid w:val="006D69E7"/>
    <w:rsid w:val="006D6A58"/>
    <w:rsid w:val="006D7558"/>
    <w:rsid w:val="006D7DC4"/>
    <w:rsid w:val="006E02E0"/>
    <w:rsid w:val="006E07ED"/>
    <w:rsid w:val="006E08FA"/>
    <w:rsid w:val="006E15C8"/>
    <w:rsid w:val="006E1E92"/>
    <w:rsid w:val="006E2BBB"/>
    <w:rsid w:val="006E390F"/>
    <w:rsid w:val="006E39C4"/>
    <w:rsid w:val="006E3F22"/>
    <w:rsid w:val="006E4BF2"/>
    <w:rsid w:val="006E4C60"/>
    <w:rsid w:val="006E5695"/>
    <w:rsid w:val="006E638B"/>
    <w:rsid w:val="006E773B"/>
    <w:rsid w:val="006E77D2"/>
    <w:rsid w:val="006E7D8A"/>
    <w:rsid w:val="006E7E72"/>
    <w:rsid w:val="006F026F"/>
    <w:rsid w:val="006F0A77"/>
    <w:rsid w:val="006F107A"/>
    <w:rsid w:val="006F1685"/>
    <w:rsid w:val="006F18D9"/>
    <w:rsid w:val="006F18E6"/>
    <w:rsid w:val="006F1902"/>
    <w:rsid w:val="006F19DB"/>
    <w:rsid w:val="006F1BA3"/>
    <w:rsid w:val="006F293A"/>
    <w:rsid w:val="006F2A15"/>
    <w:rsid w:val="006F2DF0"/>
    <w:rsid w:val="006F2FB0"/>
    <w:rsid w:val="006F32A4"/>
    <w:rsid w:val="006F32F0"/>
    <w:rsid w:val="006F3D5E"/>
    <w:rsid w:val="006F4153"/>
    <w:rsid w:val="006F4737"/>
    <w:rsid w:val="006F5262"/>
    <w:rsid w:val="006F5E45"/>
    <w:rsid w:val="006F5ECE"/>
    <w:rsid w:val="006F6062"/>
    <w:rsid w:val="006F61FC"/>
    <w:rsid w:val="006F66B9"/>
    <w:rsid w:val="006F6809"/>
    <w:rsid w:val="006F7088"/>
    <w:rsid w:val="006F74C7"/>
    <w:rsid w:val="006F7B7D"/>
    <w:rsid w:val="0070003F"/>
    <w:rsid w:val="00700A16"/>
    <w:rsid w:val="00700E0E"/>
    <w:rsid w:val="00701515"/>
    <w:rsid w:val="00702238"/>
    <w:rsid w:val="007026AD"/>
    <w:rsid w:val="0070279D"/>
    <w:rsid w:val="00702900"/>
    <w:rsid w:val="007033ED"/>
    <w:rsid w:val="0070357D"/>
    <w:rsid w:val="00703A15"/>
    <w:rsid w:val="00703E03"/>
    <w:rsid w:val="00703E51"/>
    <w:rsid w:val="00704093"/>
    <w:rsid w:val="007048AD"/>
    <w:rsid w:val="00704DAF"/>
    <w:rsid w:val="00705047"/>
    <w:rsid w:val="00705CBF"/>
    <w:rsid w:val="00706381"/>
    <w:rsid w:val="0070650F"/>
    <w:rsid w:val="007067C8"/>
    <w:rsid w:val="00706B72"/>
    <w:rsid w:val="00707B3A"/>
    <w:rsid w:val="00710329"/>
    <w:rsid w:val="00710A28"/>
    <w:rsid w:val="00710D7A"/>
    <w:rsid w:val="00710EEA"/>
    <w:rsid w:val="00710F6F"/>
    <w:rsid w:val="00710F8F"/>
    <w:rsid w:val="007110AA"/>
    <w:rsid w:val="0071131A"/>
    <w:rsid w:val="0071157E"/>
    <w:rsid w:val="00711772"/>
    <w:rsid w:val="00712AEA"/>
    <w:rsid w:val="00712BCE"/>
    <w:rsid w:val="0071356D"/>
    <w:rsid w:val="00713CA4"/>
    <w:rsid w:val="00713F4F"/>
    <w:rsid w:val="007147B5"/>
    <w:rsid w:val="007149E4"/>
    <w:rsid w:val="007155B9"/>
    <w:rsid w:val="0071580A"/>
    <w:rsid w:val="00715D81"/>
    <w:rsid w:val="00716AAE"/>
    <w:rsid w:val="00716E65"/>
    <w:rsid w:val="00717366"/>
    <w:rsid w:val="00717EB5"/>
    <w:rsid w:val="007202EE"/>
    <w:rsid w:val="007208A3"/>
    <w:rsid w:val="00720C13"/>
    <w:rsid w:val="00720C71"/>
    <w:rsid w:val="0072114B"/>
    <w:rsid w:val="00722E39"/>
    <w:rsid w:val="00723481"/>
    <w:rsid w:val="007234D9"/>
    <w:rsid w:val="00724592"/>
    <w:rsid w:val="00724ED7"/>
    <w:rsid w:val="00724FAA"/>
    <w:rsid w:val="007253C9"/>
    <w:rsid w:val="007256F5"/>
    <w:rsid w:val="007258B7"/>
    <w:rsid w:val="0072601A"/>
    <w:rsid w:val="007269B2"/>
    <w:rsid w:val="007269BD"/>
    <w:rsid w:val="0072794B"/>
    <w:rsid w:val="00727A14"/>
    <w:rsid w:val="00727FE9"/>
    <w:rsid w:val="0073011C"/>
    <w:rsid w:val="00730650"/>
    <w:rsid w:val="0073091F"/>
    <w:rsid w:val="007320EC"/>
    <w:rsid w:val="007321EB"/>
    <w:rsid w:val="0073284E"/>
    <w:rsid w:val="00732DEA"/>
    <w:rsid w:val="007332E9"/>
    <w:rsid w:val="007339BB"/>
    <w:rsid w:val="007339FD"/>
    <w:rsid w:val="00733EA1"/>
    <w:rsid w:val="007349E8"/>
    <w:rsid w:val="00735207"/>
    <w:rsid w:val="00735395"/>
    <w:rsid w:val="00735A43"/>
    <w:rsid w:val="00736423"/>
    <w:rsid w:val="00736671"/>
    <w:rsid w:val="00736A74"/>
    <w:rsid w:val="00736CDE"/>
    <w:rsid w:val="00737C21"/>
    <w:rsid w:val="00740AD6"/>
    <w:rsid w:val="0074132F"/>
    <w:rsid w:val="00741436"/>
    <w:rsid w:val="007418A0"/>
    <w:rsid w:val="00741D50"/>
    <w:rsid w:val="00742D17"/>
    <w:rsid w:val="00742D8A"/>
    <w:rsid w:val="0074313C"/>
    <w:rsid w:val="00743863"/>
    <w:rsid w:val="00743A29"/>
    <w:rsid w:val="0074458E"/>
    <w:rsid w:val="007447C6"/>
    <w:rsid w:val="007450EA"/>
    <w:rsid w:val="00745235"/>
    <w:rsid w:val="0074537D"/>
    <w:rsid w:val="00745871"/>
    <w:rsid w:val="00745A84"/>
    <w:rsid w:val="00745D81"/>
    <w:rsid w:val="00745F82"/>
    <w:rsid w:val="00746D19"/>
    <w:rsid w:val="007471A3"/>
    <w:rsid w:val="00747945"/>
    <w:rsid w:val="00747C8B"/>
    <w:rsid w:val="00747DD9"/>
    <w:rsid w:val="007500AC"/>
    <w:rsid w:val="007501EA"/>
    <w:rsid w:val="00750336"/>
    <w:rsid w:val="0075125E"/>
    <w:rsid w:val="007517EE"/>
    <w:rsid w:val="0075188D"/>
    <w:rsid w:val="00751B89"/>
    <w:rsid w:val="00751F1E"/>
    <w:rsid w:val="00751FC8"/>
    <w:rsid w:val="00752036"/>
    <w:rsid w:val="007523AA"/>
    <w:rsid w:val="00752732"/>
    <w:rsid w:val="007527AC"/>
    <w:rsid w:val="00752BE4"/>
    <w:rsid w:val="00752C67"/>
    <w:rsid w:val="00754314"/>
    <w:rsid w:val="00754B80"/>
    <w:rsid w:val="00754C36"/>
    <w:rsid w:val="00755619"/>
    <w:rsid w:val="00755787"/>
    <w:rsid w:val="00755BC0"/>
    <w:rsid w:val="00755F58"/>
    <w:rsid w:val="007562AB"/>
    <w:rsid w:val="007562C8"/>
    <w:rsid w:val="007566E3"/>
    <w:rsid w:val="007569EF"/>
    <w:rsid w:val="00756F7C"/>
    <w:rsid w:val="00757294"/>
    <w:rsid w:val="007574AC"/>
    <w:rsid w:val="00757532"/>
    <w:rsid w:val="00757623"/>
    <w:rsid w:val="007578B8"/>
    <w:rsid w:val="00757D55"/>
    <w:rsid w:val="00757D5E"/>
    <w:rsid w:val="00757EB6"/>
    <w:rsid w:val="0076053F"/>
    <w:rsid w:val="00760799"/>
    <w:rsid w:val="00760831"/>
    <w:rsid w:val="0076100E"/>
    <w:rsid w:val="007611D8"/>
    <w:rsid w:val="007614C3"/>
    <w:rsid w:val="00761758"/>
    <w:rsid w:val="00762CD1"/>
    <w:rsid w:val="00762E72"/>
    <w:rsid w:val="00762F74"/>
    <w:rsid w:val="0076307F"/>
    <w:rsid w:val="00763715"/>
    <w:rsid w:val="00763987"/>
    <w:rsid w:val="00763AB7"/>
    <w:rsid w:val="007647F4"/>
    <w:rsid w:val="00764FFB"/>
    <w:rsid w:val="007657F7"/>
    <w:rsid w:val="0076626D"/>
    <w:rsid w:val="00766332"/>
    <w:rsid w:val="00766455"/>
    <w:rsid w:val="0076698B"/>
    <w:rsid w:val="00766C11"/>
    <w:rsid w:val="00766DFB"/>
    <w:rsid w:val="007670DC"/>
    <w:rsid w:val="007674BC"/>
    <w:rsid w:val="00767D6E"/>
    <w:rsid w:val="007700DE"/>
    <w:rsid w:val="007705B4"/>
    <w:rsid w:val="00770D02"/>
    <w:rsid w:val="00770D0E"/>
    <w:rsid w:val="00771393"/>
    <w:rsid w:val="00771D71"/>
    <w:rsid w:val="00772379"/>
    <w:rsid w:val="00772681"/>
    <w:rsid w:val="00772B69"/>
    <w:rsid w:val="00772E16"/>
    <w:rsid w:val="00773A6A"/>
    <w:rsid w:val="007746A4"/>
    <w:rsid w:val="007749B5"/>
    <w:rsid w:val="007755D0"/>
    <w:rsid w:val="00775822"/>
    <w:rsid w:val="0077594A"/>
    <w:rsid w:val="00775A93"/>
    <w:rsid w:val="00775E7C"/>
    <w:rsid w:val="00775EA7"/>
    <w:rsid w:val="00776538"/>
    <w:rsid w:val="007765A3"/>
    <w:rsid w:val="00776D06"/>
    <w:rsid w:val="0077719C"/>
    <w:rsid w:val="007775B7"/>
    <w:rsid w:val="00777FE2"/>
    <w:rsid w:val="00780102"/>
    <w:rsid w:val="00781195"/>
    <w:rsid w:val="00781991"/>
    <w:rsid w:val="0078215F"/>
    <w:rsid w:val="00782358"/>
    <w:rsid w:val="007825A5"/>
    <w:rsid w:val="00783021"/>
    <w:rsid w:val="007837E3"/>
    <w:rsid w:val="00784156"/>
    <w:rsid w:val="0078432A"/>
    <w:rsid w:val="00784B5E"/>
    <w:rsid w:val="00785083"/>
    <w:rsid w:val="00785236"/>
    <w:rsid w:val="00785C06"/>
    <w:rsid w:val="00785E57"/>
    <w:rsid w:val="00786579"/>
    <w:rsid w:val="00786D0A"/>
    <w:rsid w:val="007872D8"/>
    <w:rsid w:val="007876A2"/>
    <w:rsid w:val="0078772A"/>
    <w:rsid w:val="00787938"/>
    <w:rsid w:val="00787CCA"/>
    <w:rsid w:val="00790011"/>
    <w:rsid w:val="0079046F"/>
    <w:rsid w:val="007908E4"/>
    <w:rsid w:val="007909F1"/>
    <w:rsid w:val="00791838"/>
    <w:rsid w:val="007921D3"/>
    <w:rsid w:val="00792830"/>
    <w:rsid w:val="00792DCA"/>
    <w:rsid w:val="007941AC"/>
    <w:rsid w:val="00794B0A"/>
    <w:rsid w:val="00794B1B"/>
    <w:rsid w:val="00794F0F"/>
    <w:rsid w:val="00794F63"/>
    <w:rsid w:val="00795654"/>
    <w:rsid w:val="00795AFC"/>
    <w:rsid w:val="00795C78"/>
    <w:rsid w:val="00795CC2"/>
    <w:rsid w:val="00796298"/>
    <w:rsid w:val="007964D3"/>
    <w:rsid w:val="00797251"/>
    <w:rsid w:val="00797336"/>
    <w:rsid w:val="007A03F8"/>
    <w:rsid w:val="007A0F26"/>
    <w:rsid w:val="007A1AFD"/>
    <w:rsid w:val="007A2393"/>
    <w:rsid w:val="007A23CE"/>
    <w:rsid w:val="007A29A1"/>
    <w:rsid w:val="007A2A9C"/>
    <w:rsid w:val="007A2C9D"/>
    <w:rsid w:val="007A2F14"/>
    <w:rsid w:val="007A3110"/>
    <w:rsid w:val="007A3334"/>
    <w:rsid w:val="007A3D17"/>
    <w:rsid w:val="007A3E37"/>
    <w:rsid w:val="007A4013"/>
    <w:rsid w:val="007A4483"/>
    <w:rsid w:val="007A4632"/>
    <w:rsid w:val="007A5287"/>
    <w:rsid w:val="007A5825"/>
    <w:rsid w:val="007A596F"/>
    <w:rsid w:val="007A5A23"/>
    <w:rsid w:val="007A6046"/>
    <w:rsid w:val="007A6AA7"/>
    <w:rsid w:val="007A7111"/>
    <w:rsid w:val="007B0015"/>
    <w:rsid w:val="007B0E84"/>
    <w:rsid w:val="007B160D"/>
    <w:rsid w:val="007B1890"/>
    <w:rsid w:val="007B24D2"/>
    <w:rsid w:val="007B2C46"/>
    <w:rsid w:val="007B2EA3"/>
    <w:rsid w:val="007B3B73"/>
    <w:rsid w:val="007B3C9F"/>
    <w:rsid w:val="007B3DCD"/>
    <w:rsid w:val="007B462B"/>
    <w:rsid w:val="007B4A35"/>
    <w:rsid w:val="007B4B5E"/>
    <w:rsid w:val="007B5AD4"/>
    <w:rsid w:val="007B5C29"/>
    <w:rsid w:val="007B61B6"/>
    <w:rsid w:val="007B6815"/>
    <w:rsid w:val="007B6C0F"/>
    <w:rsid w:val="007B6E30"/>
    <w:rsid w:val="007B6F19"/>
    <w:rsid w:val="007B714D"/>
    <w:rsid w:val="007B7B93"/>
    <w:rsid w:val="007C0966"/>
    <w:rsid w:val="007C0AA9"/>
    <w:rsid w:val="007C12A4"/>
    <w:rsid w:val="007C2057"/>
    <w:rsid w:val="007C242F"/>
    <w:rsid w:val="007C3029"/>
    <w:rsid w:val="007C3101"/>
    <w:rsid w:val="007C32AB"/>
    <w:rsid w:val="007C3484"/>
    <w:rsid w:val="007C35BD"/>
    <w:rsid w:val="007C3A32"/>
    <w:rsid w:val="007C4583"/>
    <w:rsid w:val="007C4BB2"/>
    <w:rsid w:val="007C4FAC"/>
    <w:rsid w:val="007C5AE4"/>
    <w:rsid w:val="007C5B56"/>
    <w:rsid w:val="007C61E4"/>
    <w:rsid w:val="007C6262"/>
    <w:rsid w:val="007C6FB1"/>
    <w:rsid w:val="007C7579"/>
    <w:rsid w:val="007C7732"/>
    <w:rsid w:val="007C7764"/>
    <w:rsid w:val="007D0943"/>
    <w:rsid w:val="007D1BB8"/>
    <w:rsid w:val="007D1E54"/>
    <w:rsid w:val="007D24A7"/>
    <w:rsid w:val="007D29D5"/>
    <w:rsid w:val="007D2E3F"/>
    <w:rsid w:val="007D33D1"/>
    <w:rsid w:val="007D3F6B"/>
    <w:rsid w:val="007D49A9"/>
    <w:rsid w:val="007D4F2F"/>
    <w:rsid w:val="007D68CC"/>
    <w:rsid w:val="007D6A9B"/>
    <w:rsid w:val="007D6E09"/>
    <w:rsid w:val="007D7BFC"/>
    <w:rsid w:val="007D7C53"/>
    <w:rsid w:val="007E003F"/>
    <w:rsid w:val="007E08F6"/>
    <w:rsid w:val="007E1184"/>
    <w:rsid w:val="007E119E"/>
    <w:rsid w:val="007E2095"/>
    <w:rsid w:val="007E2419"/>
    <w:rsid w:val="007E2711"/>
    <w:rsid w:val="007E2BEC"/>
    <w:rsid w:val="007E2F39"/>
    <w:rsid w:val="007E30F1"/>
    <w:rsid w:val="007E32D7"/>
    <w:rsid w:val="007E32D8"/>
    <w:rsid w:val="007E3D53"/>
    <w:rsid w:val="007E3DBD"/>
    <w:rsid w:val="007E3E37"/>
    <w:rsid w:val="007E46C9"/>
    <w:rsid w:val="007E488C"/>
    <w:rsid w:val="007E52D4"/>
    <w:rsid w:val="007E53D3"/>
    <w:rsid w:val="007E5782"/>
    <w:rsid w:val="007E59E8"/>
    <w:rsid w:val="007E5AB6"/>
    <w:rsid w:val="007E60A1"/>
    <w:rsid w:val="007E68C9"/>
    <w:rsid w:val="007E6B54"/>
    <w:rsid w:val="007E6EA6"/>
    <w:rsid w:val="007E76E6"/>
    <w:rsid w:val="007E789C"/>
    <w:rsid w:val="007E79E5"/>
    <w:rsid w:val="007E7BB8"/>
    <w:rsid w:val="007F0595"/>
    <w:rsid w:val="007F0655"/>
    <w:rsid w:val="007F0CBE"/>
    <w:rsid w:val="007F1753"/>
    <w:rsid w:val="007F205A"/>
    <w:rsid w:val="007F20A2"/>
    <w:rsid w:val="007F21E6"/>
    <w:rsid w:val="007F22BF"/>
    <w:rsid w:val="007F261E"/>
    <w:rsid w:val="007F28AB"/>
    <w:rsid w:val="007F2B2B"/>
    <w:rsid w:val="007F2BF0"/>
    <w:rsid w:val="007F2CDA"/>
    <w:rsid w:val="007F2FD5"/>
    <w:rsid w:val="007F3FB8"/>
    <w:rsid w:val="007F4119"/>
    <w:rsid w:val="007F4885"/>
    <w:rsid w:val="007F4FF0"/>
    <w:rsid w:val="007F5182"/>
    <w:rsid w:val="007F5A05"/>
    <w:rsid w:val="007F5F1E"/>
    <w:rsid w:val="007F670D"/>
    <w:rsid w:val="007F695A"/>
    <w:rsid w:val="007F69DA"/>
    <w:rsid w:val="007F69F1"/>
    <w:rsid w:val="00800285"/>
    <w:rsid w:val="00800CD8"/>
    <w:rsid w:val="00800EB3"/>
    <w:rsid w:val="00801869"/>
    <w:rsid w:val="008021B3"/>
    <w:rsid w:val="008028DE"/>
    <w:rsid w:val="00802951"/>
    <w:rsid w:val="00802D87"/>
    <w:rsid w:val="008031F1"/>
    <w:rsid w:val="0080376F"/>
    <w:rsid w:val="008037BC"/>
    <w:rsid w:val="00803892"/>
    <w:rsid w:val="00803A74"/>
    <w:rsid w:val="00803AFE"/>
    <w:rsid w:val="00803D95"/>
    <w:rsid w:val="00804638"/>
    <w:rsid w:val="00804993"/>
    <w:rsid w:val="00805690"/>
    <w:rsid w:val="00805EF7"/>
    <w:rsid w:val="00805F0A"/>
    <w:rsid w:val="0080662E"/>
    <w:rsid w:val="00806856"/>
    <w:rsid w:val="0080692B"/>
    <w:rsid w:val="008074F5"/>
    <w:rsid w:val="008075A3"/>
    <w:rsid w:val="00807E0E"/>
    <w:rsid w:val="00807EB7"/>
    <w:rsid w:val="008102B1"/>
    <w:rsid w:val="0081052E"/>
    <w:rsid w:val="008108E8"/>
    <w:rsid w:val="00810AD2"/>
    <w:rsid w:val="00810F2D"/>
    <w:rsid w:val="00811989"/>
    <w:rsid w:val="00811F34"/>
    <w:rsid w:val="008125F9"/>
    <w:rsid w:val="00812CFC"/>
    <w:rsid w:val="00813583"/>
    <w:rsid w:val="00813CA0"/>
    <w:rsid w:val="00814454"/>
    <w:rsid w:val="0081453F"/>
    <w:rsid w:val="00815080"/>
    <w:rsid w:val="008151BB"/>
    <w:rsid w:val="0081558F"/>
    <w:rsid w:val="00815A60"/>
    <w:rsid w:val="00815D42"/>
    <w:rsid w:val="00815DC7"/>
    <w:rsid w:val="00816C02"/>
    <w:rsid w:val="00816ECC"/>
    <w:rsid w:val="00816F8B"/>
    <w:rsid w:val="0082018E"/>
    <w:rsid w:val="008208F4"/>
    <w:rsid w:val="008210CC"/>
    <w:rsid w:val="00821196"/>
    <w:rsid w:val="00823523"/>
    <w:rsid w:val="0082472B"/>
    <w:rsid w:val="008249F8"/>
    <w:rsid w:val="0082521B"/>
    <w:rsid w:val="008256A3"/>
    <w:rsid w:val="00825982"/>
    <w:rsid w:val="00825B8F"/>
    <w:rsid w:val="00825E4E"/>
    <w:rsid w:val="0082604A"/>
    <w:rsid w:val="008266DB"/>
    <w:rsid w:val="008267A8"/>
    <w:rsid w:val="00826C5E"/>
    <w:rsid w:val="00827244"/>
    <w:rsid w:val="0082733A"/>
    <w:rsid w:val="008300F2"/>
    <w:rsid w:val="0083048D"/>
    <w:rsid w:val="0083074D"/>
    <w:rsid w:val="008307B2"/>
    <w:rsid w:val="00830D63"/>
    <w:rsid w:val="00830D89"/>
    <w:rsid w:val="00830EA9"/>
    <w:rsid w:val="00830FB9"/>
    <w:rsid w:val="00831412"/>
    <w:rsid w:val="008314DF"/>
    <w:rsid w:val="008319ED"/>
    <w:rsid w:val="00832BD3"/>
    <w:rsid w:val="00832D72"/>
    <w:rsid w:val="00832F96"/>
    <w:rsid w:val="008337B6"/>
    <w:rsid w:val="008340AE"/>
    <w:rsid w:val="008351A5"/>
    <w:rsid w:val="00835523"/>
    <w:rsid w:val="008356EB"/>
    <w:rsid w:val="00835952"/>
    <w:rsid w:val="00835A29"/>
    <w:rsid w:val="00835E7D"/>
    <w:rsid w:val="00836148"/>
    <w:rsid w:val="0083616D"/>
    <w:rsid w:val="00836279"/>
    <w:rsid w:val="0083639B"/>
    <w:rsid w:val="00836AD6"/>
    <w:rsid w:val="00836C6F"/>
    <w:rsid w:val="0083736E"/>
    <w:rsid w:val="00837F6B"/>
    <w:rsid w:val="008415EA"/>
    <w:rsid w:val="00842180"/>
    <w:rsid w:val="0084221E"/>
    <w:rsid w:val="00842970"/>
    <w:rsid w:val="00843314"/>
    <w:rsid w:val="00843B4D"/>
    <w:rsid w:val="0084412B"/>
    <w:rsid w:val="0084488A"/>
    <w:rsid w:val="00844B96"/>
    <w:rsid w:val="00844EAB"/>
    <w:rsid w:val="008450D8"/>
    <w:rsid w:val="008451D9"/>
    <w:rsid w:val="00845318"/>
    <w:rsid w:val="0084544B"/>
    <w:rsid w:val="0084565F"/>
    <w:rsid w:val="0085077A"/>
    <w:rsid w:val="00850B70"/>
    <w:rsid w:val="008513EB"/>
    <w:rsid w:val="00851BFE"/>
    <w:rsid w:val="00851F8D"/>
    <w:rsid w:val="0085214F"/>
    <w:rsid w:val="00853736"/>
    <w:rsid w:val="00853780"/>
    <w:rsid w:val="008546ED"/>
    <w:rsid w:val="00854BA3"/>
    <w:rsid w:val="00854DA6"/>
    <w:rsid w:val="008557E4"/>
    <w:rsid w:val="00856086"/>
    <w:rsid w:val="00856173"/>
    <w:rsid w:val="0085651E"/>
    <w:rsid w:val="008574E1"/>
    <w:rsid w:val="008579FE"/>
    <w:rsid w:val="00857CFC"/>
    <w:rsid w:val="00860713"/>
    <w:rsid w:val="00860B34"/>
    <w:rsid w:val="00860FF9"/>
    <w:rsid w:val="0086112B"/>
    <w:rsid w:val="00861423"/>
    <w:rsid w:val="008614BD"/>
    <w:rsid w:val="00862FDB"/>
    <w:rsid w:val="00863034"/>
    <w:rsid w:val="00863997"/>
    <w:rsid w:val="00863FFE"/>
    <w:rsid w:val="008643A1"/>
    <w:rsid w:val="008658D1"/>
    <w:rsid w:val="0086610B"/>
    <w:rsid w:val="008666D6"/>
    <w:rsid w:val="0087072D"/>
    <w:rsid w:val="008711F7"/>
    <w:rsid w:val="0087129F"/>
    <w:rsid w:val="0087197A"/>
    <w:rsid w:val="00871997"/>
    <w:rsid w:val="00871C29"/>
    <w:rsid w:val="008722C0"/>
    <w:rsid w:val="00872C0B"/>
    <w:rsid w:val="00873173"/>
    <w:rsid w:val="008733CF"/>
    <w:rsid w:val="008736F7"/>
    <w:rsid w:val="00873B4E"/>
    <w:rsid w:val="00873C7E"/>
    <w:rsid w:val="00873F1D"/>
    <w:rsid w:val="00874FA4"/>
    <w:rsid w:val="00875628"/>
    <w:rsid w:val="00875800"/>
    <w:rsid w:val="00875910"/>
    <w:rsid w:val="00875E07"/>
    <w:rsid w:val="00876B23"/>
    <w:rsid w:val="0087739D"/>
    <w:rsid w:val="0087784E"/>
    <w:rsid w:val="00877B1D"/>
    <w:rsid w:val="008807A8"/>
    <w:rsid w:val="00880840"/>
    <w:rsid w:val="0088103B"/>
    <w:rsid w:val="008812F9"/>
    <w:rsid w:val="0088130B"/>
    <w:rsid w:val="00881D2F"/>
    <w:rsid w:val="008821D4"/>
    <w:rsid w:val="00882255"/>
    <w:rsid w:val="0088243F"/>
    <w:rsid w:val="00882F87"/>
    <w:rsid w:val="00883185"/>
    <w:rsid w:val="00883AE6"/>
    <w:rsid w:val="008840F2"/>
    <w:rsid w:val="008847B9"/>
    <w:rsid w:val="008847DC"/>
    <w:rsid w:val="00884BF5"/>
    <w:rsid w:val="008852C1"/>
    <w:rsid w:val="00885345"/>
    <w:rsid w:val="00885AAC"/>
    <w:rsid w:val="00885F70"/>
    <w:rsid w:val="00886883"/>
    <w:rsid w:val="00886C21"/>
    <w:rsid w:val="00887DB8"/>
    <w:rsid w:val="00890E54"/>
    <w:rsid w:val="00891386"/>
    <w:rsid w:val="00891C3D"/>
    <w:rsid w:val="00891F8F"/>
    <w:rsid w:val="0089247A"/>
    <w:rsid w:val="008930D0"/>
    <w:rsid w:val="00893270"/>
    <w:rsid w:val="008937B4"/>
    <w:rsid w:val="008939CE"/>
    <w:rsid w:val="00894058"/>
    <w:rsid w:val="0089471C"/>
    <w:rsid w:val="00894948"/>
    <w:rsid w:val="00894DCF"/>
    <w:rsid w:val="00895059"/>
    <w:rsid w:val="008950D5"/>
    <w:rsid w:val="00895855"/>
    <w:rsid w:val="00895AB7"/>
    <w:rsid w:val="00895C1E"/>
    <w:rsid w:val="00895DEE"/>
    <w:rsid w:val="008961B9"/>
    <w:rsid w:val="008963E8"/>
    <w:rsid w:val="008967B5"/>
    <w:rsid w:val="00896FD8"/>
    <w:rsid w:val="008974E0"/>
    <w:rsid w:val="008976AC"/>
    <w:rsid w:val="00897774"/>
    <w:rsid w:val="00897DAF"/>
    <w:rsid w:val="008A040D"/>
    <w:rsid w:val="008A0485"/>
    <w:rsid w:val="008A0817"/>
    <w:rsid w:val="008A0B9A"/>
    <w:rsid w:val="008A11C1"/>
    <w:rsid w:val="008A1614"/>
    <w:rsid w:val="008A1875"/>
    <w:rsid w:val="008A22EE"/>
    <w:rsid w:val="008A279C"/>
    <w:rsid w:val="008A2BC0"/>
    <w:rsid w:val="008A2E3E"/>
    <w:rsid w:val="008A2EAC"/>
    <w:rsid w:val="008A3AE7"/>
    <w:rsid w:val="008A3C8C"/>
    <w:rsid w:val="008A3F55"/>
    <w:rsid w:val="008A4387"/>
    <w:rsid w:val="008A44EB"/>
    <w:rsid w:val="008A49AB"/>
    <w:rsid w:val="008A4D8F"/>
    <w:rsid w:val="008A59EA"/>
    <w:rsid w:val="008A6455"/>
    <w:rsid w:val="008A7105"/>
    <w:rsid w:val="008A757B"/>
    <w:rsid w:val="008A77A9"/>
    <w:rsid w:val="008A788E"/>
    <w:rsid w:val="008A7A28"/>
    <w:rsid w:val="008A7D45"/>
    <w:rsid w:val="008B229A"/>
    <w:rsid w:val="008B23EE"/>
    <w:rsid w:val="008B2A22"/>
    <w:rsid w:val="008B2D1B"/>
    <w:rsid w:val="008B2F7C"/>
    <w:rsid w:val="008B3218"/>
    <w:rsid w:val="008B3490"/>
    <w:rsid w:val="008B3742"/>
    <w:rsid w:val="008B374D"/>
    <w:rsid w:val="008B4428"/>
    <w:rsid w:val="008B583D"/>
    <w:rsid w:val="008B6414"/>
    <w:rsid w:val="008B70F4"/>
    <w:rsid w:val="008C0558"/>
    <w:rsid w:val="008C059D"/>
    <w:rsid w:val="008C0C7E"/>
    <w:rsid w:val="008C1A90"/>
    <w:rsid w:val="008C202F"/>
    <w:rsid w:val="008C271B"/>
    <w:rsid w:val="008C2846"/>
    <w:rsid w:val="008C3E90"/>
    <w:rsid w:val="008C42A9"/>
    <w:rsid w:val="008C43CB"/>
    <w:rsid w:val="008C4D03"/>
    <w:rsid w:val="008C634F"/>
    <w:rsid w:val="008C6ACC"/>
    <w:rsid w:val="008C7703"/>
    <w:rsid w:val="008D0A66"/>
    <w:rsid w:val="008D1376"/>
    <w:rsid w:val="008D1BB0"/>
    <w:rsid w:val="008D23C7"/>
    <w:rsid w:val="008D2E8B"/>
    <w:rsid w:val="008D30BF"/>
    <w:rsid w:val="008D36C9"/>
    <w:rsid w:val="008D3839"/>
    <w:rsid w:val="008D3C7C"/>
    <w:rsid w:val="008D3E7B"/>
    <w:rsid w:val="008D40AA"/>
    <w:rsid w:val="008D42F4"/>
    <w:rsid w:val="008D4490"/>
    <w:rsid w:val="008D62F7"/>
    <w:rsid w:val="008D632E"/>
    <w:rsid w:val="008D676C"/>
    <w:rsid w:val="008D6D07"/>
    <w:rsid w:val="008D7679"/>
    <w:rsid w:val="008D7CC7"/>
    <w:rsid w:val="008E0DE8"/>
    <w:rsid w:val="008E19A2"/>
    <w:rsid w:val="008E1C8A"/>
    <w:rsid w:val="008E1D8D"/>
    <w:rsid w:val="008E3195"/>
    <w:rsid w:val="008E33EE"/>
    <w:rsid w:val="008E4BE3"/>
    <w:rsid w:val="008E55EE"/>
    <w:rsid w:val="008E55FF"/>
    <w:rsid w:val="008E56D5"/>
    <w:rsid w:val="008E5870"/>
    <w:rsid w:val="008E588A"/>
    <w:rsid w:val="008E593E"/>
    <w:rsid w:val="008E64AB"/>
    <w:rsid w:val="008E6A9F"/>
    <w:rsid w:val="008E7668"/>
    <w:rsid w:val="008E7AC5"/>
    <w:rsid w:val="008F01B5"/>
    <w:rsid w:val="008F092D"/>
    <w:rsid w:val="008F0CC8"/>
    <w:rsid w:val="008F0F5C"/>
    <w:rsid w:val="008F0F71"/>
    <w:rsid w:val="008F1127"/>
    <w:rsid w:val="008F1C7F"/>
    <w:rsid w:val="008F1F2C"/>
    <w:rsid w:val="008F1FC6"/>
    <w:rsid w:val="008F2623"/>
    <w:rsid w:val="008F2C4E"/>
    <w:rsid w:val="008F311F"/>
    <w:rsid w:val="008F35B6"/>
    <w:rsid w:val="008F3878"/>
    <w:rsid w:val="008F3E83"/>
    <w:rsid w:val="008F3F8C"/>
    <w:rsid w:val="008F408B"/>
    <w:rsid w:val="008F51AF"/>
    <w:rsid w:val="008F5AA9"/>
    <w:rsid w:val="008F5B7F"/>
    <w:rsid w:val="008F63B3"/>
    <w:rsid w:val="008F6545"/>
    <w:rsid w:val="008F65A6"/>
    <w:rsid w:val="008F6B0D"/>
    <w:rsid w:val="008F6F16"/>
    <w:rsid w:val="008F7B36"/>
    <w:rsid w:val="008F7B92"/>
    <w:rsid w:val="00900F7F"/>
    <w:rsid w:val="00901352"/>
    <w:rsid w:val="0090181F"/>
    <w:rsid w:val="00902509"/>
    <w:rsid w:val="00902B99"/>
    <w:rsid w:val="009038AE"/>
    <w:rsid w:val="0090431A"/>
    <w:rsid w:val="00904B17"/>
    <w:rsid w:val="00904C7D"/>
    <w:rsid w:val="00905689"/>
    <w:rsid w:val="00905A68"/>
    <w:rsid w:val="00905C48"/>
    <w:rsid w:val="00905F87"/>
    <w:rsid w:val="00906052"/>
    <w:rsid w:val="00906ACC"/>
    <w:rsid w:val="00906BF1"/>
    <w:rsid w:val="00906C8A"/>
    <w:rsid w:val="00906DD4"/>
    <w:rsid w:val="009072A9"/>
    <w:rsid w:val="0090743D"/>
    <w:rsid w:val="00910355"/>
    <w:rsid w:val="00910D88"/>
    <w:rsid w:val="009112E6"/>
    <w:rsid w:val="00912741"/>
    <w:rsid w:val="00913054"/>
    <w:rsid w:val="009131C5"/>
    <w:rsid w:val="0091326A"/>
    <w:rsid w:val="00914E49"/>
    <w:rsid w:val="009155DB"/>
    <w:rsid w:val="0091569B"/>
    <w:rsid w:val="0091594B"/>
    <w:rsid w:val="00915A6C"/>
    <w:rsid w:val="00915ADF"/>
    <w:rsid w:val="009165FB"/>
    <w:rsid w:val="00916922"/>
    <w:rsid w:val="00916E1D"/>
    <w:rsid w:val="009171C8"/>
    <w:rsid w:val="009177C9"/>
    <w:rsid w:val="00917C17"/>
    <w:rsid w:val="00920266"/>
    <w:rsid w:val="009206B9"/>
    <w:rsid w:val="009209C1"/>
    <w:rsid w:val="00920A46"/>
    <w:rsid w:val="00920E82"/>
    <w:rsid w:val="009213D5"/>
    <w:rsid w:val="009214F5"/>
    <w:rsid w:val="009216DB"/>
    <w:rsid w:val="00922BBD"/>
    <w:rsid w:val="00923496"/>
    <w:rsid w:val="00923DF9"/>
    <w:rsid w:val="009242AE"/>
    <w:rsid w:val="00924437"/>
    <w:rsid w:val="00924D41"/>
    <w:rsid w:val="00925162"/>
    <w:rsid w:val="00926387"/>
    <w:rsid w:val="0092692C"/>
    <w:rsid w:val="00926C8F"/>
    <w:rsid w:val="009270E6"/>
    <w:rsid w:val="009273A1"/>
    <w:rsid w:val="0092741A"/>
    <w:rsid w:val="009277B6"/>
    <w:rsid w:val="009277F6"/>
    <w:rsid w:val="009278EB"/>
    <w:rsid w:val="00927D0B"/>
    <w:rsid w:val="00927DE8"/>
    <w:rsid w:val="0093015B"/>
    <w:rsid w:val="009305D3"/>
    <w:rsid w:val="00930B6B"/>
    <w:rsid w:val="00930FD5"/>
    <w:rsid w:val="0093126F"/>
    <w:rsid w:val="009313FA"/>
    <w:rsid w:val="009315C6"/>
    <w:rsid w:val="009316C6"/>
    <w:rsid w:val="0093183F"/>
    <w:rsid w:val="00931A93"/>
    <w:rsid w:val="009322F5"/>
    <w:rsid w:val="00932891"/>
    <w:rsid w:val="00932BBC"/>
    <w:rsid w:val="00933092"/>
    <w:rsid w:val="00933306"/>
    <w:rsid w:val="009336C5"/>
    <w:rsid w:val="00933E2C"/>
    <w:rsid w:val="0093487F"/>
    <w:rsid w:val="00934936"/>
    <w:rsid w:val="009354E0"/>
    <w:rsid w:val="00935671"/>
    <w:rsid w:val="00935A43"/>
    <w:rsid w:val="009369D1"/>
    <w:rsid w:val="00936B36"/>
    <w:rsid w:val="0093743D"/>
    <w:rsid w:val="00937DF7"/>
    <w:rsid w:val="00940EA5"/>
    <w:rsid w:val="00940ED1"/>
    <w:rsid w:val="00941710"/>
    <w:rsid w:val="00941E33"/>
    <w:rsid w:val="00941FBF"/>
    <w:rsid w:val="009424AD"/>
    <w:rsid w:val="0094295A"/>
    <w:rsid w:val="00942EF9"/>
    <w:rsid w:val="00942F38"/>
    <w:rsid w:val="0094317B"/>
    <w:rsid w:val="00943603"/>
    <w:rsid w:val="009448AA"/>
    <w:rsid w:val="009455F5"/>
    <w:rsid w:val="0094575D"/>
    <w:rsid w:val="00946131"/>
    <w:rsid w:val="009468DF"/>
    <w:rsid w:val="00946AAE"/>
    <w:rsid w:val="0094762C"/>
    <w:rsid w:val="0095047E"/>
    <w:rsid w:val="00950508"/>
    <w:rsid w:val="00951080"/>
    <w:rsid w:val="0095111E"/>
    <w:rsid w:val="009515A3"/>
    <w:rsid w:val="009515A8"/>
    <w:rsid w:val="009515C3"/>
    <w:rsid w:val="0095236F"/>
    <w:rsid w:val="00952FF4"/>
    <w:rsid w:val="009538A6"/>
    <w:rsid w:val="00953B25"/>
    <w:rsid w:val="009544CA"/>
    <w:rsid w:val="00954DC4"/>
    <w:rsid w:val="00955CDE"/>
    <w:rsid w:val="00955F39"/>
    <w:rsid w:val="00955FEE"/>
    <w:rsid w:val="0095630B"/>
    <w:rsid w:val="009564A1"/>
    <w:rsid w:val="00956874"/>
    <w:rsid w:val="00956E75"/>
    <w:rsid w:val="0095775D"/>
    <w:rsid w:val="009578A3"/>
    <w:rsid w:val="00957902"/>
    <w:rsid w:val="00957906"/>
    <w:rsid w:val="00957EAD"/>
    <w:rsid w:val="0096012E"/>
    <w:rsid w:val="009609DB"/>
    <w:rsid w:val="009619B8"/>
    <w:rsid w:val="00961C41"/>
    <w:rsid w:val="00962019"/>
    <w:rsid w:val="009622CB"/>
    <w:rsid w:val="0096236D"/>
    <w:rsid w:val="00962444"/>
    <w:rsid w:val="009624E3"/>
    <w:rsid w:val="00962C61"/>
    <w:rsid w:val="00962FE3"/>
    <w:rsid w:val="00963B74"/>
    <w:rsid w:val="00964755"/>
    <w:rsid w:val="00964CA3"/>
    <w:rsid w:val="00964D44"/>
    <w:rsid w:val="009651FD"/>
    <w:rsid w:val="0096534D"/>
    <w:rsid w:val="009660C5"/>
    <w:rsid w:val="009661D3"/>
    <w:rsid w:val="00967220"/>
    <w:rsid w:val="0096732A"/>
    <w:rsid w:val="00971575"/>
    <w:rsid w:val="00971740"/>
    <w:rsid w:val="00971849"/>
    <w:rsid w:val="00971F87"/>
    <w:rsid w:val="00972456"/>
    <w:rsid w:val="009725BC"/>
    <w:rsid w:val="009728C4"/>
    <w:rsid w:val="0097296B"/>
    <w:rsid w:val="0097297C"/>
    <w:rsid w:val="00972C79"/>
    <w:rsid w:val="00972D7A"/>
    <w:rsid w:val="0097322F"/>
    <w:rsid w:val="00973BF2"/>
    <w:rsid w:val="00973DA3"/>
    <w:rsid w:val="00973E82"/>
    <w:rsid w:val="0097445B"/>
    <w:rsid w:val="00974570"/>
    <w:rsid w:val="00974619"/>
    <w:rsid w:val="00974B11"/>
    <w:rsid w:val="00975478"/>
    <w:rsid w:val="00975BE1"/>
    <w:rsid w:val="00976760"/>
    <w:rsid w:val="00976936"/>
    <w:rsid w:val="009777C8"/>
    <w:rsid w:val="00977D73"/>
    <w:rsid w:val="00977DBC"/>
    <w:rsid w:val="00980466"/>
    <w:rsid w:val="00980471"/>
    <w:rsid w:val="00980608"/>
    <w:rsid w:val="009808B2"/>
    <w:rsid w:val="00980D78"/>
    <w:rsid w:val="009812C9"/>
    <w:rsid w:val="00981ABE"/>
    <w:rsid w:val="00981B49"/>
    <w:rsid w:val="00982478"/>
    <w:rsid w:val="009824C0"/>
    <w:rsid w:val="00982518"/>
    <w:rsid w:val="00982B26"/>
    <w:rsid w:val="00982B2C"/>
    <w:rsid w:val="00982BEC"/>
    <w:rsid w:val="00982F88"/>
    <w:rsid w:val="009839AB"/>
    <w:rsid w:val="00983E48"/>
    <w:rsid w:val="0098468D"/>
    <w:rsid w:val="00984FF6"/>
    <w:rsid w:val="00985648"/>
    <w:rsid w:val="00986395"/>
    <w:rsid w:val="00986D2C"/>
    <w:rsid w:val="00986D58"/>
    <w:rsid w:val="00990975"/>
    <w:rsid w:val="009921DD"/>
    <w:rsid w:val="0099236D"/>
    <w:rsid w:val="009927CA"/>
    <w:rsid w:val="009927E3"/>
    <w:rsid w:val="00992C32"/>
    <w:rsid w:val="00993766"/>
    <w:rsid w:val="0099398E"/>
    <w:rsid w:val="00995C68"/>
    <w:rsid w:val="00996226"/>
    <w:rsid w:val="009963A9"/>
    <w:rsid w:val="009967AC"/>
    <w:rsid w:val="00996A60"/>
    <w:rsid w:val="00996D05"/>
    <w:rsid w:val="00996E40"/>
    <w:rsid w:val="009972BF"/>
    <w:rsid w:val="009A00D3"/>
    <w:rsid w:val="009A05BB"/>
    <w:rsid w:val="009A0785"/>
    <w:rsid w:val="009A0B1D"/>
    <w:rsid w:val="009A1062"/>
    <w:rsid w:val="009A1242"/>
    <w:rsid w:val="009A1B7D"/>
    <w:rsid w:val="009A1D95"/>
    <w:rsid w:val="009A2790"/>
    <w:rsid w:val="009A2CDF"/>
    <w:rsid w:val="009A2EA4"/>
    <w:rsid w:val="009A2F90"/>
    <w:rsid w:val="009A327F"/>
    <w:rsid w:val="009A3F50"/>
    <w:rsid w:val="009A5002"/>
    <w:rsid w:val="009A5785"/>
    <w:rsid w:val="009A65E9"/>
    <w:rsid w:val="009A6CD2"/>
    <w:rsid w:val="009A6F71"/>
    <w:rsid w:val="009A70C9"/>
    <w:rsid w:val="009A76F2"/>
    <w:rsid w:val="009A792F"/>
    <w:rsid w:val="009B0788"/>
    <w:rsid w:val="009B07F0"/>
    <w:rsid w:val="009B08B7"/>
    <w:rsid w:val="009B0AEE"/>
    <w:rsid w:val="009B0F39"/>
    <w:rsid w:val="009B1144"/>
    <w:rsid w:val="009B1493"/>
    <w:rsid w:val="009B1935"/>
    <w:rsid w:val="009B1F4F"/>
    <w:rsid w:val="009B30F3"/>
    <w:rsid w:val="009B325E"/>
    <w:rsid w:val="009B375D"/>
    <w:rsid w:val="009B427D"/>
    <w:rsid w:val="009B4B98"/>
    <w:rsid w:val="009B569C"/>
    <w:rsid w:val="009B590D"/>
    <w:rsid w:val="009B6292"/>
    <w:rsid w:val="009B693F"/>
    <w:rsid w:val="009B6969"/>
    <w:rsid w:val="009B6F1A"/>
    <w:rsid w:val="009B72C4"/>
    <w:rsid w:val="009B76B1"/>
    <w:rsid w:val="009B781F"/>
    <w:rsid w:val="009C08AB"/>
    <w:rsid w:val="009C099B"/>
    <w:rsid w:val="009C16CB"/>
    <w:rsid w:val="009C1872"/>
    <w:rsid w:val="009C1886"/>
    <w:rsid w:val="009C18ED"/>
    <w:rsid w:val="009C22CE"/>
    <w:rsid w:val="009C287D"/>
    <w:rsid w:val="009C433F"/>
    <w:rsid w:val="009C5623"/>
    <w:rsid w:val="009C58E0"/>
    <w:rsid w:val="009C5E0D"/>
    <w:rsid w:val="009C619E"/>
    <w:rsid w:val="009C61C1"/>
    <w:rsid w:val="009C6233"/>
    <w:rsid w:val="009C6A70"/>
    <w:rsid w:val="009C6D4B"/>
    <w:rsid w:val="009C6EDD"/>
    <w:rsid w:val="009C70B9"/>
    <w:rsid w:val="009C71FF"/>
    <w:rsid w:val="009C7711"/>
    <w:rsid w:val="009C7B86"/>
    <w:rsid w:val="009C7D59"/>
    <w:rsid w:val="009D0523"/>
    <w:rsid w:val="009D199A"/>
    <w:rsid w:val="009D1B34"/>
    <w:rsid w:val="009D1CE2"/>
    <w:rsid w:val="009D1EA3"/>
    <w:rsid w:val="009D27E1"/>
    <w:rsid w:val="009D2A10"/>
    <w:rsid w:val="009D308A"/>
    <w:rsid w:val="009D3A6F"/>
    <w:rsid w:val="009D416F"/>
    <w:rsid w:val="009D4245"/>
    <w:rsid w:val="009D4571"/>
    <w:rsid w:val="009D54BB"/>
    <w:rsid w:val="009D59E1"/>
    <w:rsid w:val="009D5BC5"/>
    <w:rsid w:val="009D6831"/>
    <w:rsid w:val="009D73F8"/>
    <w:rsid w:val="009D7A21"/>
    <w:rsid w:val="009D7F0A"/>
    <w:rsid w:val="009E058A"/>
    <w:rsid w:val="009E0960"/>
    <w:rsid w:val="009E0A0E"/>
    <w:rsid w:val="009E0D44"/>
    <w:rsid w:val="009E1496"/>
    <w:rsid w:val="009E15E3"/>
    <w:rsid w:val="009E16FB"/>
    <w:rsid w:val="009E2351"/>
    <w:rsid w:val="009E3523"/>
    <w:rsid w:val="009E36ED"/>
    <w:rsid w:val="009E3723"/>
    <w:rsid w:val="009E3815"/>
    <w:rsid w:val="009E4D40"/>
    <w:rsid w:val="009E4DCC"/>
    <w:rsid w:val="009E4F94"/>
    <w:rsid w:val="009E5051"/>
    <w:rsid w:val="009E675C"/>
    <w:rsid w:val="009E71DB"/>
    <w:rsid w:val="009E72E2"/>
    <w:rsid w:val="009E7778"/>
    <w:rsid w:val="009E7B40"/>
    <w:rsid w:val="009E7CF1"/>
    <w:rsid w:val="009F05D8"/>
    <w:rsid w:val="009F0F84"/>
    <w:rsid w:val="009F1040"/>
    <w:rsid w:val="009F1058"/>
    <w:rsid w:val="009F13AB"/>
    <w:rsid w:val="009F18B9"/>
    <w:rsid w:val="009F18C8"/>
    <w:rsid w:val="009F2033"/>
    <w:rsid w:val="009F21B7"/>
    <w:rsid w:val="009F27A1"/>
    <w:rsid w:val="009F27ED"/>
    <w:rsid w:val="009F318F"/>
    <w:rsid w:val="009F40A5"/>
    <w:rsid w:val="009F4725"/>
    <w:rsid w:val="009F4B74"/>
    <w:rsid w:val="009F514C"/>
    <w:rsid w:val="009F55CB"/>
    <w:rsid w:val="009F65EB"/>
    <w:rsid w:val="009F673A"/>
    <w:rsid w:val="009F6C02"/>
    <w:rsid w:val="009F7237"/>
    <w:rsid w:val="00A008EA"/>
    <w:rsid w:val="00A00B03"/>
    <w:rsid w:val="00A00DCA"/>
    <w:rsid w:val="00A00EE8"/>
    <w:rsid w:val="00A02302"/>
    <w:rsid w:val="00A02A52"/>
    <w:rsid w:val="00A02FED"/>
    <w:rsid w:val="00A03958"/>
    <w:rsid w:val="00A039DA"/>
    <w:rsid w:val="00A03DB5"/>
    <w:rsid w:val="00A04596"/>
    <w:rsid w:val="00A04987"/>
    <w:rsid w:val="00A04CF8"/>
    <w:rsid w:val="00A04FB4"/>
    <w:rsid w:val="00A0563A"/>
    <w:rsid w:val="00A06438"/>
    <w:rsid w:val="00A06B95"/>
    <w:rsid w:val="00A07917"/>
    <w:rsid w:val="00A079AA"/>
    <w:rsid w:val="00A07B01"/>
    <w:rsid w:val="00A10485"/>
    <w:rsid w:val="00A1163C"/>
    <w:rsid w:val="00A11778"/>
    <w:rsid w:val="00A1193B"/>
    <w:rsid w:val="00A119F8"/>
    <w:rsid w:val="00A1205C"/>
    <w:rsid w:val="00A12B9D"/>
    <w:rsid w:val="00A12EF8"/>
    <w:rsid w:val="00A13019"/>
    <w:rsid w:val="00A1379C"/>
    <w:rsid w:val="00A144C1"/>
    <w:rsid w:val="00A1458A"/>
    <w:rsid w:val="00A14A8E"/>
    <w:rsid w:val="00A14F95"/>
    <w:rsid w:val="00A159B6"/>
    <w:rsid w:val="00A15FA5"/>
    <w:rsid w:val="00A16CBA"/>
    <w:rsid w:val="00A16D87"/>
    <w:rsid w:val="00A17291"/>
    <w:rsid w:val="00A176FC"/>
    <w:rsid w:val="00A17758"/>
    <w:rsid w:val="00A177C0"/>
    <w:rsid w:val="00A178FC"/>
    <w:rsid w:val="00A17AD7"/>
    <w:rsid w:val="00A17FAE"/>
    <w:rsid w:val="00A17FE6"/>
    <w:rsid w:val="00A20037"/>
    <w:rsid w:val="00A200C4"/>
    <w:rsid w:val="00A202CF"/>
    <w:rsid w:val="00A204AE"/>
    <w:rsid w:val="00A20BC8"/>
    <w:rsid w:val="00A20E08"/>
    <w:rsid w:val="00A20FEE"/>
    <w:rsid w:val="00A21B92"/>
    <w:rsid w:val="00A21E7F"/>
    <w:rsid w:val="00A2234B"/>
    <w:rsid w:val="00A2467D"/>
    <w:rsid w:val="00A24E73"/>
    <w:rsid w:val="00A25538"/>
    <w:rsid w:val="00A25AC5"/>
    <w:rsid w:val="00A26C1D"/>
    <w:rsid w:val="00A27108"/>
    <w:rsid w:val="00A272A9"/>
    <w:rsid w:val="00A274DB"/>
    <w:rsid w:val="00A275DA"/>
    <w:rsid w:val="00A279F2"/>
    <w:rsid w:val="00A305F7"/>
    <w:rsid w:val="00A308D7"/>
    <w:rsid w:val="00A30A12"/>
    <w:rsid w:val="00A30C30"/>
    <w:rsid w:val="00A31E7F"/>
    <w:rsid w:val="00A323B6"/>
    <w:rsid w:val="00A32E68"/>
    <w:rsid w:val="00A32F84"/>
    <w:rsid w:val="00A33409"/>
    <w:rsid w:val="00A33E06"/>
    <w:rsid w:val="00A33E1A"/>
    <w:rsid w:val="00A33EF2"/>
    <w:rsid w:val="00A342B0"/>
    <w:rsid w:val="00A35222"/>
    <w:rsid w:val="00A35501"/>
    <w:rsid w:val="00A35CE7"/>
    <w:rsid w:val="00A364EC"/>
    <w:rsid w:val="00A3664E"/>
    <w:rsid w:val="00A37179"/>
    <w:rsid w:val="00A376E2"/>
    <w:rsid w:val="00A407E7"/>
    <w:rsid w:val="00A40B2D"/>
    <w:rsid w:val="00A40D25"/>
    <w:rsid w:val="00A415F0"/>
    <w:rsid w:val="00A41B9F"/>
    <w:rsid w:val="00A41EE5"/>
    <w:rsid w:val="00A41F6E"/>
    <w:rsid w:val="00A425B0"/>
    <w:rsid w:val="00A42A34"/>
    <w:rsid w:val="00A42F1E"/>
    <w:rsid w:val="00A43671"/>
    <w:rsid w:val="00A43756"/>
    <w:rsid w:val="00A437E3"/>
    <w:rsid w:val="00A43830"/>
    <w:rsid w:val="00A441EB"/>
    <w:rsid w:val="00A44533"/>
    <w:rsid w:val="00A44A07"/>
    <w:rsid w:val="00A455DD"/>
    <w:rsid w:val="00A45804"/>
    <w:rsid w:val="00A45CA5"/>
    <w:rsid w:val="00A461F6"/>
    <w:rsid w:val="00A47AFE"/>
    <w:rsid w:val="00A47B52"/>
    <w:rsid w:val="00A50937"/>
    <w:rsid w:val="00A51153"/>
    <w:rsid w:val="00A51BC8"/>
    <w:rsid w:val="00A52489"/>
    <w:rsid w:val="00A52759"/>
    <w:rsid w:val="00A5281B"/>
    <w:rsid w:val="00A52B03"/>
    <w:rsid w:val="00A52F02"/>
    <w:rsid w:val="00A5326A"/>
    <w:rsid w:val="00A534F2"/>
    <w:rsid w:val="00A53832"/>
    <w:rsid w:val="00A53C40"/>
    <w:rsid w:val="00A54212"/>
    <w:rsid w:val="00A54274"/>
    <w:rsid w:val="00A54850"/>
    <w:rsid w:val="00A548F4"/>
    <w:rsid w:val="00A54A17"/>
    <w:rsid w:val="00A54A50"/>
    <w:rsid w:val="00A54C35"/>
    <w:rsid w:val="00A5507C"/>
    <w:rsid w:val="00A5520A"/>
    <w:rsid w:val="00A55CEF"/>
    <w:rsid w:val="00A56036"/>
    <w:rsid w:val="00A56477"/>
    <w:rsid w:val="00A568F8"/>
    <w:rsid w:val="00A56DAD"/>
    <w:rsid w:val="00A56E94"/>
    <w:rsid w:val="00A57691"/>
    <w:rsid w:val="00A576D6"/>
    <w:rsid w:val="00A60E8F"/>
    <w:rsid w:val="00A60FF1"/>
    <w:rsid w:val="00A619F7"/>
    <w:rsid w:val="00A61AC3"/>
    <w:rsid w:val="00A62949"/>
    <w:rsid w:val="00A62B60"/>
    <w:rsid w:val="00A6325C"/>
    <w:rsid w:val="00A637AF"/>
    <w:rsid w:val="00A6380E"/>
    <w:rsid w:val="00A639C6"/>
    <w:rsid w:val="00A64458"/>
    <w:rsid w:val="00A65109"/>
    <w:rsid w:val="00A65344"/>
    <w:rsid w:val="00A65386"/>
    <w:rsid w:val="00A657DB"/>
    <w:rsid w:val="00A66108"/>
    <w:rsid w:val="00A66DCD"/>
    <w:rsid w:val="00A67157"/>
    <w:rsid w:val="00A67977"/>
    <w:rsid w:val="00A67B16"/>
    <w:rsid w:val="00A701FE"/>
    <w:rsid w:val="00A70DDA"/>
    <w:rsid w:val="00A70E81"/>
    <w:rsid w:val="00A71A8C"/>
    <w:rsid w:val="00A72390"/>
    <w:rsid w:val="00A725BA"/>
    <w:rsid w:val="00A727D9"/>
    <w:rsid w:val="00A73304"/>
    <w:rsid w:val="00A73C5B"/>
    <w:rsid w:val="00A73CFB"/>
    <w:rsid w:val="00A7486C"/>
    <w:rsid w:val="00A74943"/>
    <w:rsid w:val="00A75FA6"/>
    <w:rsid w:val="00A7605E"/>
    <w:rsid w:val="00A761D9"/>
    <w:rsid w:val="00A76218"/>
    <w:rsid w:val="00A76388"/>
    <w:rsid w:val="00A7680F"/>
    <w:rsid w:val="00A76DF4"/>
    <w:rsid w:val="00A76EB2"/>
    <w:rsid w:val="00A775D8"/>
    <w:rsid w:val="00A776F7"/>
    <w:rsid w:val="00A77918"/>
    <w:rsid w:val="00A77D33"/>
    <w:rsid w:val="00A77DB6"/>
    <w:rsid w:val="00A8026A"/>
    <w:rsid w:val="00A802BB"/>
    <w:rsid w:val="00A806DB"/>
    <w:rsid w:val="00A80ECA"/>
    <w:rsid w:val="00A80ECD"/>
    <w:rsid w:val="00A80EEE"/>
    <w:rsid w:val="00A82651"/>
    <w:rsid w:val="00A828D7"/>
    <w:rsid w:val="00A82CDC"/>
    <w:rsid w:val="00A83017"/>
    <w:rsid w:val="00A832EB"/>
    <w:rsid w:val="00A8340E"/>
    <w:rsid w:val="00A83D32"/>
    <w:rsid w:val="00A843E2"/>
    <w:rsid w:val="00A8459F"/>
    <w:rsid w:val="00A84941"/>
    <w:rsid w:val="00A84B78"/>
    <w:rsid w:val="00A84D00"/>
    <w:rsid w:val="00A85AD2"/>
    <w:rsid w:val="00A85C33"/>
    <w:rsid w:val="00A85C77"/>
    <w:rsid w:val="00A86884"/>
    <w:rsid w:val="00A86C29"/>
    <w:rsid w:val="00A876B0"/>
    <w:rsid w:val="00A8792A"/>
    <w:rsid w:val="00A900E9"/>
    <w:rsid w:val="00A90672"/>
    <w:rsid w:val="00A90AB9"/>
    <w:rsid w:val="00A90B54"/>
    <w:rsid w:val="00A90DBD"/>
    <w:rsid w:val="00A90EDE"/>
    <w:rsid w:val="00A91204"/>
    <w:rsid w:val="00A91464"/>
    <w:rsid w:val="00A91619"/>
    <w:rsid w:val="00A91BAB"/>
    <w:rsid w:val="00A929E0"/>
    <w:rsid w:val="00A92B96"/>
    <w:rsid w:val="00A92BC8"/>
    <w:rsid w:val="00A92D1B"/>
    <w:rsid w:val="00A93359"/>
    <w:rsid w:val="00A93537"/>
    <w:rsid w:val="00A935D0"/>
    <w:rsid w:val="00A93801"/>
    <w:rsid w:val="00A9389E"/>
    <w:rsid w:val="00A9392C"/>
    <w:rsid w:val="00A93D37"/>
    <w:rsid w:val="00A93DB9"/>
    <w:rsid w:val="00A940F8"/>
    <w:rsid w:val="00A9456E"/>
    <w:rsid w:val="00A94825"/>
    <w:rsid w:val="00A94832"/>
    <w:rsid w:val="00A9485B"/>
    <w:rsid w:val="00A94DB1"/>
    <w:rsid w:val="00A94E84"/>
    <w:rsid w:val="00A94F83"/>
    <w:rsid w:val="00A95287"/>
    <w:rsid w:val="00A95325"/>
    <w:rsid w:val="00A953C6"/>
    <w:rsid w:val="00A97448"/>
    <w:rsid w:val="00A97596"/>
    <w:rsid w:val="00A97B78"/>
    <w:rsid w:val="00A97D68"/>
    <w:rsid w:val="00AA0071"/>
    <w:rsid w:val="00AA07DD"/>
    <w:rsid w:val="00AA10D9"/>
    <w:rsid w:val="00AA196A"/>
    <w:rsid w:val="00AA1AA6"/>
    <w:rsid w:val="00AA1DCC"/>
    <w:rsid w:val="00AA1ED2"/>
    <w:rsid w:val="00AA21C4"/>
    <w:rsid w:val="00AA2E65"/>
    <w:rsid w:val="00AA3252"/>
    <w:rsid w:val="00AA331E"/>
    <w:rsid w:val="00AA3534"/>
    <w:rsid w:val="00AA3572"/>
    <w:rsid w:val="00AA39E1"/>
    <w:rsid w:val="00AA44A1"/>
    <w:rsid w:val="00AA478B"/>
    <w:rsid w:val="00AA49CD"/>
    <w:rsid w:val="00AA5B93"/>
    <w:rsid w:val="00AA5ECE"/>
    <w:rsid w:val="00AA603F"/>
    <w:rsid w:val="00AA643A"/>
    <w:rsid w:val="00AA750C"/>
    <w:rsid w:val="00AA772F"/>
    <w:rsid w:val="00AA7FAB"/>
    <w:rsid w:val="00AA7FDB"/>
    <w:rsid w:val="00AB0024"/>
    <w:rsid w:val="00AB2A8B"/>
    <w:rsid w:val="00AB3E38"/>
    <w:rsid w:val="00AB4BD0"/>
    <w:rsid w:val="00AB4CEF"/>
    <w:rsid w:val="00AB4DF5"/>
    <w:rsid w:val="00AB5019"/>
    <w:rsid w:val="00AB54D0"/>
    <w:rsid w:val="00AB56E4"/>
    <w:rsid w:val="00AB57A1"/>
    <w:rsid w:val="00AB631C"/>
    <w:rsid w:val="00AB6337"/>
    <w:rsid w:val="00AB650F"/>
    <w:rsid w:val="00AB6686"/>
    <w:rsid w:val="00AB6813"/>
    <w:rsid w:val="00AB6FDB"/>
    <w:rsid w:val="00AB76DA"/>
    <w:rsid w:val="00AB7A0F"/>
    <w:rsid w:val="00AB7F0F"/>
    <w:rsid w:val="00AC0A2A"/>
    <w:rsid w:val="00AC0CDD"/>
    <w:rsid w:val="00AC0F81"/>
    <w:rsid w:val="00AC1553"/>
    <w:rsid w:val="00AC17F3"/>
    <w:rsid w:val="00AC1CC2"/>
    <w:rsid w:val="00AC2BAA"/>
    <w:rsid w:val="00AC4547"/>
    <w:rsid w:val="00AC476E"/>
    <w:rsid w:val="00AC4D8D"/>
    <w:rsid w:val="00AC4E4A"/>
    <w:rsid w:val="00AC4EEA"/>
    <w:rsid w:val="00AC4F1F"/>
    <w:rsid w:val="00AC501F"/>
    <w:rsid w:val="00AC59B9"/>
    <w:rsid w:val="00AC5A2C"/>
    <w:rsid w:val="00AC5D51"/>
    <w:rsid w:val="00AC63D2"/>
    <w:rsid w:val="00AC6958"/>
    <w:rsid w:val="00AC7896"/>
    <w:rsid w:val="00AD03E1"/>
    <w:rsid w:val="00AD0448"/>
    <w:rsid w:val="00AD081F"/>
    <w:rsid w:val="00AD0E4C"/>
    <w:rsid w:val="00AD0EE8"/>
    <w:rsid w:val="00AD161F"/>
    <w:rsid w:val="00AD1AA3"/>
    <w:rsid w:val="00AD1CEB"/>
    <w:rsid w:val="00AD1E2A"/>
    <w:rsid w:val="00AD202B"/>
    <w:rsid w:val="00AD2720"/>
    <w:rsid w:val="00AD2878"/>
    <w:rsid w:val="00AD2B48"/>
    <w:rsid w:val="00AD3035"/>
    <w:rsid w:val="00AD36B3"/>
    <w:rsid w:val="00AD379C"/>
    <w:rsid w:val="00AD38DA"/>
    <w:rsid w:val="00AD3A83"/>
    <w:rsid w:val="00AD3CCB"/>
    <w:rsid w:val="00AD4286"/>
    <w:rsid w:val="00AD4698"/>
    <w:rsid w:val="00AD4B24"/>
    <w:rsid w:val="00AD4BA5"/>
    <w:rsid w:val="00AD597C"/>
    <w:rsid w:val="00AD7102"/>
    <w:rsid w:val="00AD720B"/>
    <w:rsid w:val="00AD759A"/>
    <w:rsid w:val="00AD77D6"/>
    <w:rsid w:val="00AD78CC"/>
    <w:rsid w:val="00AD7E1F"/>
    <w:rsid w:val="00AE01EF"/>
    <w:rsid w:val="00AE0256"/>
    <w:rsid w:val="00AE0381"/>
    <w:rsid w:val="00AE0736"/>
    <w:rsid w:val="00AE07DF"/>
    <w:rsid w:val="00AE07F3"/>
    <w:rsid w:val="00AE0A98"/>
    <w:rsid w:val="00AE1D56"/>
    <w:rsid w:val="00AE1F9C"/>
    <w:rsid w:val="00AE24B0"/>
    <w:rsid w:val="00AE26B6"/>
    <w:rsid w:val="00AE29AC"/>
    <w:rsid w:val="00AE2D96"/>
    <w:rsid w:val="00AE2E07"/>
    <w:rsid w:val="00AE480A"/>
    <w:rsid w:val="00AE4C29"/>
    <w:rsid w:val="00AE50AB"/>
    <w:rsid w:val="00AE6659"/>
    <w:rsid w:val="00AE6D5C"/>
    <w:rsid w:val="00AE71BB"/>
    <w:rsid w:val="00AE79DD"/>
    <w:rsid w:val="00AF02E1"/>
    <w:rsid w:val="00AF066B"/>
    <w:rsid w:val="00AF0965"/>
    <w:rsid w:val="00AF0F10"/>
    <w:rsid w:val="00AF12E0"/>
    <w:rsid w:val="00AF1F36"/>
    <w:rsid w:val="00AF228F"/>
    <w:rsid w:val="00AF2850"/>
    <w:rsid w:val="00AF29E9"/>
    <w:rsid w:val="00AF3912"/>
    <w:rsid w:val="00AF3A4D"/>
    <w:rsid w:val="00AF534C"/>
    <w:rsid w:val="00AF635F"/>
    <w:rsid w:val="00AF68A8"/>
    <w:rsid w:val="00AF68B1"/>
    <w:rsid w:val="00AF6C7E"/>
    <w:rsid w:val="00AF722D"/>
    <w:rsid w:val="00AF7CDC"/>
    <w:rsid w:val="00B002B1"/>
    <w:rsid w:val="00B00515"/>
    <w:rsid w:val="00B0056D"/>
    <w:rsid w:val="00B00A06"/>
    <w:rsid w:val="00B00C6C"/>
    <w:rsid w:val="00B00EE1"/>
    <w:rsid w:val="00B01C61"/>
    <w:rsid w:val="00B01D5A"/>
    <w:rsid w:val="00B023F8"/>
    <w:rsid w:val="00B024F5"/>
    <w:rsid w:val="00B03370"/>
    <w:rsid w:val="00B03DEE"/>
    <w:rsid w:val="00B0439C"/>
    <w:rsid w:val="00B04422"/>
    <w:rsid w:val="00B04E7C"/>
    <w:rsid w:val="00B04EFF"/>
    <w:rsid w:val="00B04F3F"/>
    <w:rsid w:val="00B051AD"/>
    <w:rsid w:val="00B06A01"/>
    <w:rsid w:val="00B07066"/>
    <w:rsid w:val="00B0761D"/>
    <w:rsid w:val="00B07BD4"/>
    <w:rsid w:val="00B106D6"/>
    <w:rsid w:val="00B112A4"/>
    <w:rsid w:val="00B11B5D"/>
    <w:rsid w:val="00B11ED3"/>
    <w:rsid w:val="00B122DA"/>
    <w:rsid w:val="00B12A69"/>
    <w:rsid w:val="00B12B1C"/>
    <w:rsid w:val="00B1367A"/>
    <w:rsid w:val="00B1543B"/>
    <w:rsid w:val="00B155B7"/>
    <w:rsid w:val="00B1574C"/>
    <w:rsid w:val="00B15997"/>
    <w:rsid w:val="00B1651F"/>
    <w:rsid w:val="00B1695E"/>
    <w:rsid w:val="00B16BB7"/>
    <w:rsid w:val="00B16CEE"/>
    <w:rsid w:val="00B16F9C"/>
    <w:rsid w:val="00B17597"/>
    <w:rsid w:val="00B20589"/>
    <w:rsid w:val="00B208AC"/>
    <w:rsid w:val="00B2189D"/>
    <w:rsid w:val="00B218D8"/>
    <w:rsid w:val="00B21DAE"/>
    <w:rsid w:val="00B21DFA"/>
    <w:rsid w:val="00B220F3"/>
    <w:rsid w:val="00B2237F"/>
    <w:rsid w:val="00B2249A"/>
    <w:rsid w:val="00B2270B"/>
    <w:rsid w:val="00B22A8E"/>
    <w:rsid w:val="00B22D34"/>
    <w:rsid w:val="00B23408"/>
    <w:rsid w:val="00B2389C"/>
    <w:rsid w:val="00B242C3"/>
    <w:rsid w:val="00B2444F"/>
    <w:rsid w:val="00B24671"/>
    <w:rsid w:val="00B2538C"/>
    <w:rsid w:val="00B25B73"/>
    <w:rsid w:val="00B25D17"/>
    <w:rsid w:val="00B26F5D"/>
    <w:rsid w:val="00B270CD"/>
    <w:rsid w:val="00B27132"/>
    <w:rsid w:val="00B279A6"/>
    <w:rsid w:val="00B27B45"/>
    <w:rsid w:val="00B27D75"/>
    <w:rsid w:val="00B30030"/>
    <w:rsid w:val="00B30078"/>
    <w:rsid w:val="00B30869"/>
    <w:rsid w:val="00B31011"/>
    <w:rsid w:val="00B311AE"/>
    <w:rsid w:val="00B3129E"/>
    <w:rsid w:val="00B314D7"/>
    <w:rsid w:val="00B31C3C"/>
    <w:rsid w:val="00B32D43"/>
    <w:rsid w:val="00B33755"/>
    <w:rsid w:val="00B33A70"/>
    <w:rsid w:val="00B33FB6"/>
    <w:rsid w:val="00B341E7"/>
    <w:rsid w:val="00B3458E"/>
    <w:rsid w:val="00B35019"/>
    <w:rsid w:val="00B353A1"/>
    <w:rsid w:val="00B354A4"/>
    <w:rsid w:val="00B354C0"/>
    <w:rsid w:val="00B35B48"/>
    <w:rsid w:val="00B35DC3"/>
    <w:rsid w:val="00B365D6"/>
    <w:rsid w:val="00B370B6"/>
    <w:rsid w:val="00B37491"/>
    <w:rsid w:val="00B376FE"/>
    <w:rsid w:val="00B40A5C"/>
    <w:rsid w:val="00B41528"/>
    <w:rsid w:val="00B41FBE"/>
    <w:rsid w:val="00B425E8"/>
    <w:rsid w:val="00B429C7"/>
    <w:rsid w:val="00B42AA2"/>
    <w:rsid w:val="00B43DDF"/>
    <w:rsid w:val="00B4404E"/>
    <w:rsid w:val="00B44C53"/>
    <w:rsid w:val="00B4556D"/>
    <w:rsid w:val="00B46684"/>
    <w:rsid w:val="00B4674A"/>
    <w:rsid w:val="00B46865"/>
    <w:rsid w:val="00B47299"/>
    <w:rsid w:val="00B472F9"/>
    <w:rsid w:val="00B47794"/>
    <w:rsid w:val="00B47E1A"/>
    <w:rsid w:val="00B50084"/>
    <w:rsid w:val="00B5038C"/>
    <w:rsid w:val="00B52702"/>
    <w:rsid w:val="00B52C41"/>
    <w:rsid w:val="00B536FA"/>
    <w:rsid w:val="00B538F5"/>
    <w:rsid w:val="00B53FC3"/>
    <w:rsid w:val="00B549DB"/>
    <w:rsid w:val="00B54F25"/>
    <w:rsid w:val="00B554BD"/>
    <w:rsid w:val="00B56720"/>
    <w:rsid w:val="00B5675C"/>
    <w:rsid w:val="00B567B7"/>
    <w:rsid w:val="00B5699C"/>
    <w:rsid w:val="00B56AD8"/>
    <w:rsid w:val="00B57014"/>
    <w:rsid w:val="00B57CAD"/>
    <w:rsid w:val="00B600FE"/>
    <w:rsid w:val="00B60A32"/>
    <w:rsid w:val="00B60E7C"/>
    <w:rsid w:val="00B60F01"/>
    <w:rsid w:val="00B6172F"/>
    <w:rsid w:val="00B61A5D"/>
    <w:rsid w:val="00B6280F"/>
    <w:rsid w:val="00B637D2"/>
    <w:rsid w:val="00B63B10"/>
    <w:rsid w:val="00B64199"/>
    <w:rsid w:val="00B64369"/>
    <w:rsid w:val="00B64978"/>
    <w:rsid w:val="00B64F4E"/>
    <w:rsid w:val="00B65E64"/>
    <w:rsid w:val="00B65E67"/>
    <w:rsid w:val="00B66135"/>
    <w:rsid w:val="00B664A7"/>
    <w:rsid w:val="00B66B2A"/>
    <w:rsid w:val="00B66CC6"/>
    <w:rsid w:val="00B67134"/>
    <w:rsid w:val="00B67871"/>
    <w:rsid w:val="00B67BB2"/>
    <w:rsid w:val="00B67BCB"/>
    <w:rsid w:val="00B71038"/>
    <w:rsid w:val="00B720D2"/>
    <w:rsid w:val="00B72115"/>
    <w:rsid w:val="00B721F7"/>
    <w:rsid w:val="00B726C9"/>
    <w:rsid w:val="00B729B5"/>
    <w:rsid w:val="00B72EEB"/>
    <w:rsid w:val="00B734E7"/>
    <w:rsid w:val="00B73C14"/>
    <w:rsid w:val="00B73E97"/>
    <w:rsid w:val="00B74136"/>
    <w:rsid w:val="00B748E7"/>
    <w:rsid w:val="00B749CF"/>
    <w:rsid w:val="00B74DD0"/>
    <w:rsid w:val="00B751A9"/>
    <w:rsid w:val="00B752EA"/>
    <w:rsid w:val="00B758F4"/>
    <w:rsid w:val="00B75F07"/>
    <w:rsid w:val="00B763B0"/>
    <w:rsid w:val="00B77881"/>
    <w:rsid w:val="00B77C10"/>
    <w:rsid w:val="00B77CC8"/>
    <w:rsid w:val="00B80179"/>
    <w:rsid w:val="00B805D2"/>
    <w:rsid w:val="00B80C56"/>
    <w:rsid w:val="00B811F7"/>
    <w:rsid w:val="00B813BD"/>
    <w:rsid w:val="00B817E1"/>
    <w:rsid w:val="00B82128"/>
    <w:rsid w:val="00B823BC"/>
    <w:rsid w:val="00B8267D"/>
    <w:rsid w:val="00B82877"/>
    <w:rsid w:val="00B82FAB"/>
    <w:rsid w:val="00B83685"/>
    <w:rsid w:val="00B83C91"/>
    <w:rsid w:val="00B83E0A"/>
    <w:rsid w:val="00B84BC4"/>
    <w:rsid w:val="00B84EC9"/>
    <w:rsid w:val="00B85ADD"/>
    <w:rsid w:val="00B860BA"/>
    <w:rsid w:val="00B86B56"/>
    <w:rsid w:val="00B86FE9"/>
    <w:rsid w:val="00B8782F"/>
    <w:rsid w:val="00B87C3D"/>
    <w:rsid w:val="00B904DD"/>
    <w:rsid w:val="00B9051C"/>
    <w:rsid w:val="00B9084D"/>
    <w:rsid w:val="00B910B1"/>
    <w:rsid w:val="00B9183B"/>
    <w:rsid w:val="00B9191F"/>
    <w:rsid w:val="00B91A97"/>
    <w:rsid w:val="00B92089"/>
    <w:rsid w:val="00B92407"/>
    <w:rsid w:val="00B92C06"/>
    <w:rsid w:val="00B92E54"/>
    <w:rsid w:val="00B930EE"/>
    <w:rsid w:val="00B931D1"/>
    <w:rsid w:val="00B93936"/>
    <w:rsid w:val="00B9400A"/>
    <w:rsid w:val="00B94069"/>
    <w:rsid w:val="00B94107"/>
    <w:rsid w:val="00B9430F"/>
    <w:rsid w:val="00B949DF"/>
    <w:rsid w:val="00B94F34"/>
    <w:rsid w:val="00B95568"/>
    <w:rsid w:val="00B96186"/>
    <w:rsid w:val="00B972C3"/>
    <w:rsid w:val="00B9738F"/>
    <w:rsid w:val="00B97435"/>
    <w:rsid w:val="00B9744D"/>
    <w:rsid w:val="00B97CBC"/>
    <w:rsid w:val="00BA09B2"/>
    <w:rsid w:val="00BA0BC9"/>
    <w:rsid w:val="00BA1238"/>
    <w:rsid w:val="00BA17DC"/>
    <w:rsid w:val="00BA1A19"/>
    <w:rsid w:val="00BA1AD9"/>
    <w:rsid w:val="00BA1F71"/>
    <w:rsid w:val="00BA1FE9"/>
    <w:rsid w:val="00BA2008"/>
    <w:rsid w:val="00BA2480"/>
    <w:rsid w:val="00BA264C"/>
    <w:rsid w:val="00BA2675"/>
    <w:rsid w:val="00BA2BA5"/>
    <w:rsid w:val="00BA2E32"/>
    <w:rsid w:val="00BA307C"/>
    <w:rsid w:val="00BA4032"/>
    <w:rsid w:val="00BA42EA"/>
    <w:rsid w:val="00BA448C"/>
    <w:rsid w:val="00BA486E"/>
    <w:rsid w:val="00BA4AF7"/>
    <w:rsid w:val="00BA5024"/>
    <w:rsid w:val="00BA50DD"/>
    <w:rsid w:val="00BA5D22"/>
    <w:rsid w:val="00BA62CE"/>
    <w:rsid w:val="00BA6C90"/>
    <w:rsid w:val="00BA73A9"/>
    <w:rsid w:val="00BA74F8"/>
    <w:rsid w:val="00BA7838"/>
    <w:rsid w:val="00BA7E1F"/>
    <w:rsid w:val="00BB0950"/>
    <w:rsid w:val="00BB0B62"/>
    <w:rsid w:val="00BB1092"/>
    <w:rsid w:val="00BB15A6"/>
    <w:rsid w:val="00BB2375"/>
    <w:rsid w:val="00BB2864"/>
    <w:rsid w:val="00BB2A87"/>
    <w:rsid w:val="00BB30CD"/>
    <w:rsid w:val="00BB32D4"/>
    <w:rsid w:val="00BB3885"/>
    <w:rsid w:val="00BB48EB"/>
    <w:rsid w:val="00BB4ED3"/>
    <w:rsid w:val="00BB5149"/>
    <w:rsid w:val="00BB569B"/>
    <w:rsid w:val="00BB6536"/>
    <w:rsid w:val="00BB666F"/>
    <w:rsid w:val="00BB692E"/>
    <w:rsid w:val="00BB7011"/>
    <w:rsid w:val="00BB798C"/>
    <w:rsid w:val="00BB7D73"/>
    <w:rsid w:val="00BC0128"/>
    <w:rsid w:val="00BC0391"/>
    <w:rsid w:val="00BC1145"/>
    <w:rsid w:val="00BC2494"/>
    <w:rsid w:val="00BC29C8"/>
    <w:rsid w:val="00BC2C2E"/>
    <w:rsid w:val="00BC2F60"/>
    <w:rsid w:val="00BC349D"/>
    <w:rsid w:val="00BC407E"/>
    <w:rsid w:val="00BC42A5"/>
    <w:rsid w:val="00BC46CC"/>
    <w:rsid w:val="00BC4A24"/>
    <w:rsid w:val="00BC4B9F"/>
    <w:rsid w:val="00BC50E5"/>
    <w:rsid w:val="00BC585A"/>
    <w:rsid w:val="00BC5B4B"/>
    <w:rsid w:val="00BC5B82"/>
    <w:rsid w:val="00BC5FCF"/>
    <w:rsid w:val="00BC64B8"/>
    <w:rsid w:val="00BC68EE"/>
    <w:rsid w:val="00BC7A04"/>
    <w:rsid w:val="00BD006E"/>
    <w:rsid w:val="00BD0233"/>
    <w:rsid w:val="00BD206E"/>
    <w:rsid w:val="00BD2605"/>
    <w:rsid w:val="00BD2D03"/>
    <w:rsid w:val="00BD35D0"/>
    <w:rsid w:val="00BD47AB"/>
    <w:rsid w:val="00BD4D37"/>
    <w:rsid w:val="00BD4D58"/>
    <w:rsid w:val="00BD5F90"/>
    <w:rsid w:val="00BD5FA7"/>
    <w:rsid w:val="00BD61B5"/>
    <w:rsid w:val="00BD6A91"/>
    <w:rsid w:val="00BD6E5F"/>
    <w:rsid w:val="00BD7897"/>
    <w:rsid w:val="00BD7E5B"/>
    <w:rsid w:val="00BE0348"/>
    <w:rsid w:val="00BE063F"/>
    <w:rsid w:val="00BE0DB5"/>
    <w:rsid w:val="00BE12B8"/>
    <w:rsid w:val="00BE13BD"/>
    <w:rsid w:val="00BE267C"/>
    <w:rsid w:val="00BE2765"/>
    <w:rsid w:val="00BE2FCF"/>
    <w:rsid w:val="00BE3170"/>
    <w:rsid w:val="00BE34A9"/>
    <w:rsid w:val="00BE3BA0"/>
    <w:rsid w:val="00BE3FEA"/>
    <w:rsid w:val="00BE4067"/>
    <w:rsid w:val="00BE4104"/>
    <w:rsid w:val="00BE416D"/>
    <w:rsid w:val="00BE4241"/>
    <w:rsid w:val="00BE4A7A"/>
    <w:rsid w:val="00BE51D3"/>
    <w:rsid w:val="00BE56AF"/>
    <w:rsid w:val="00BE5AE4"/>
    <w:rsid w:val="00BE61C2"/>
    <w:rsid w:val="00BE69D7"/>
    <w:rsid w:val="00BE6F49"/>
    <w:rsid w:val="00BE7362"/>
    <w:rsid w:val="00BE73D6"/>
    <w:rsid w:val="00BE79AA"/>
    <w:rsid w:val="00BF01D1"/>
    <w:rsid w:val="00BF21F8"/>
    <w:rsid w:val="00BF2734"/>
    <w:rsid w:val="00BF281B"/>
    <w:rsid w:val="00BF2B15"/>
    <w:rsid w:val="00BF310E"/>
    <w:rsid w:val="00BF39CA"/>
    <w:rsid w:val="00BF460D"/>
    <w:rsid w:val="00BF4CB5"/>
    <w:rsid w:val="00BF53CD"/>
    <w:rsid w:val="00BF5504"/>
    <w:rsid w:val="00BF5A73"/>
    <w:rsid w:val="00BF5C1A"/>
    <w:rsid w:val="00BF612E"/>
    <w:rsid w:val="00BF687A"/>
    <w:rsid w:val="00BF6972"/>
    <w:rsid w:val="00BF7C6A"/>
    <w:rsid w:val="00C00277"/>
    <w:rsid w:val="00C005DD"/>
    <w:rsid w:val="00C01AAE"/>
    <w:rsid w:val="00C01F28"/>
    <w:rsid w:val="00C01FA5"/>
    <w:rsid w:val="00C0249C"/>
    <w:rsid w:val="00C02909"/>
    <w:rsid w:val="00C02918"/>
    <w:rsid w:val="00C02B8F"/>
    <w:rsid w:val="00C02CA1"/>
    <w:rsid w:val="00C02F31"/>
    <w:rsid w:val="00C0343A"/>
    <w:rsid w:val="00C03CA8"/>
    <w:rsid w:val="00C04709"/>
    <w:rsid w:val="00C04926"/>
    <w:rsid w:val="00C04AC5"/>
    <w:rsid w:val="00C04C5E"/>
    <w:rsid w:val="00C04DAD"/>
    <w:rsid w:val="00C04F7F"/>
    <w:rsid w:val="00C063C6"/>
    <w:rsid w:val="00C074CD"/>
    <w:rsid w:val="00C07821"/>
    <w:rsid w:val="00C10143"/>
    <w:rsid w:val="00C10485"/>
    <w:rsid w:val="00C11B71"/>
    <w:rsid w:val="00C12A72"/>
    <w:rsid w:val="00C12AEF"/>
    <w:rsid w:val="00C1341F"/>
    <w:rsid w:val="00C135CD"/>
    <w:rsid w:val="00C13A88"/>
    <w:rsid w:val="00C13C95"/>
    <w:rsid w:val="00C13D83"/>
    <w:rsid w:val="00C149C2"/>
    <w:rsid w:val="00C14F9D"/>
    <w:rsid w:val="00C150C4"/>
    <w:rsid w:val="00C150C8"/>
    <w:rsid w:val="00C15602"/>
    <w:rsid w:val="00C15C17"/>
    <w:rsid w:val="00C164E5"/>
    <w:rsid w:val="00C16E3F"/>
    <w:rsid w:val="00C17826"/>
    <w:rsid w:val="00C17D82"/>
    <w:rsid w:val="00C20449"/>
    <w:rsid w:val="00C20B50"/>
    <w:rsid w:val="00C20FF7"/>
    <w:rsid w:val="00C2156E"/>
    <w:rsid w:val="00C217CA"/>
    <w:rsid w:val="00C21F8B"/>
    <w:rsid w:val="00C21FD2"/>
    <w:rsid w:val="00C22315"/>
    <w:rsid w:val="00C234C8"/>
    <w:rsid w:val="00C23EA3"/>
    <w:rsid w:val="00C24DAC"/>
    <w:rsid w:val="00C25092"/>
    <w:rsid w:val="00C2525C"/>
    <w:rsid w:val="00C25292"/>
    <w:rsid w:val="00C25429"/>
    <w:rsid w:val="00C26B3B"/>
    <w:rsid w:val="00C26BF9"/>
    <w:rsid w:val="00C26EB4"/>
    <w:rsid w:val="00C2749D"/>
    <w:rsid w:val="00C279A7"/>
    <w:rsid w:val="00C3047D"/>
    <w:rsid w:val="00C3056D"/>
    <w:rsid w:val="00C30570"/>
    <w:rsid w:val="00C306A8"/>
    <w:rsid w:val="00C30836"/>
    <w:rsid w:val="00C30BB6"/>
    <w:rsid w:val="00C31522"/>
    <w:rsid w:val="00C31BCA"/>
    <w:rsid w:val="00C31CF6"/>
    <w:rsid w:val="00C31DC1"/>
    <w:rsid w:val="00C324D8"/>
    <w:rsid w:val="00C3251B"/>
    <w:rsid w:val="00C3272E"/>
    <w:rsid w:val="00C32807"/>
    <w:rsid w:val="00C32AD5"/>
    <w:rsid w:val="00C32C06"/>
    <w:rsid w:val="00C335FB"/>
    <w:rsid w:val="00C339D3"/>
    <w:rsid w:val="00C33BF4"/>
    <w:rsid w:val="00C33DDF"/>
    <w:rsid w:val="00C34398"/>
    <w:rsid w:val="00C347C1"/>
    <w:rsid w:val="00C35250"/>
    <w:rsid w:val="00C35589"/>
    <w:rsid w:val="00C361C4"/>
    <w:rsid w:val="00C36321"/>
    <w:rsid w:val="00C3644E"/>
    <w:rsid w:val="00C36566"/>
    <w:rsid w:val="00C37195"/>
    <w:rsid w:val="00C37532"/>
    <w:rsid w:val="00C37A05"/>
    <w:rsid w:val="00C37D36"/>
    <w:rsid w:val="00C404A3"/>
    <w:rsid w:val="00C40566"/>
    <w:rsid w:val="00C40D28"/>
    <w:rsid w:val="00C41880"/>
    <w:rsid w:val="00C41ACB"/>
    <w:rsid w:val="00C425B1"/>
    <w:rsid w:val="00C4287E"/>
    <w:rsid w:val="00C42AB6"/>
    <w:rsid w:val="00C42B80"/>
    <w:rsid w:val="00C430AE"/>
    <w:rsid w:val="00C437B9"/>
    <w:rsid w:val="00C4412D"/>
    <w:rsid w:val="00C4460D"/>
    <w:rsid w:val="00C454AB"/>
    <w:rsid w:val="00C4571A"/>
    <w:rsid w:val="00C457D3"/>
    <w:rsid w:val="00C45A80"/>
    <w:rsid w:val="00C46054"/>
    <w:rsid w:val="00C46262"/>
    <w:rsid w:val="00C465B3"/>
    <w:rsid w:val="00C47023"/>
    <w:rsid w:val="00C4715B"/>
    <w:rsid w:val="00C474FA"/>
    <w:rsid w:val="00C4755B"/>
    <w:rsid w:val="00C47666"/>
    <w:rsid w:val="00C503AD"/>
    <w:rsid w:val="00C503E9"/>
    <w:rsid w:val="00C506DA"/>
    <w:rsid w:val="00C50755"/>
    <w:rsid w:val="00C508AB"/>
    <w:rsid w:val="00C50D2F"/>
    <w:rsid w:val="00C50DD9"/>
    <w:rsid w:val="00C50FB2"/>
    <w:rsid w:val="00C51312"/>
    <w:rsid w:val="00C5144A"/>
    <w:rsid w:val="00C51764"/>
    <w:rsid w:val="00C517D1"/>
    <w:rsid w:val="00C52C85"/>
    <w:rsid w:val="00C52ECF"/>
    <w:rsid w:val="00C541BC"/>
    <w:rsid w:val="00C55532"/>
    <w:rsid w:val="00C55869"/>
    <w:rsid w:val="00C55C5E"/>
    <w:rsid w:val="00C55F18"/>
    <w:rsid w:val="00C562B3"/>
    <w:rsid w:val="00C5645F"/>
    <w:rsid w:val="00C5672F"/>
    <w:rsid w:val="00C56C29"/>
    <w:rsid w:val="00C56FE3"/>
    <w:rsid w:val="00C5722A"/>
    <w:rsid w:val="00C57AEC"/>
    <w:rsid w:val="00C603A4"/>
    <w:rsid w:val="00C61168"/>
    <w:rsid w:val="00C611B8"/>
    <w:rsid w:val="00C6125C"/>
    <w:rsid w:val="00C61347"/>
    <w:rsid w:val="00C61B47"/>
    <w:rsid w:val="00C62E03"/>
    <w:rsid w:val="00C63FEB"/>
    <w:rsid w:val="00C642DA"/>
    <w:rsid w:val="00C64D36"/>
    <w:rsid w:val="00C655F0"/>
    <w:rsid w:val="00C65665"/>
    <w:rsid w:val="00C65AC0"/>
    <w:rsid w:val="00C65B12"/>
    <w:rsid w:val="00C65B9E"/>
    <w:rsid w:val="00C66BB1"/>
    <w:rsid w:val="00C66D7C"/>
    <w:rsid w:val="00C67007"/>
    <w:rsid w:val="00C672CB"/>
    <w:rsid w:val="00C6753A"/>
    <w:rsid w:val="00C678D9"/>
    <w:rsid w:val="00C67988"/>
    <w:rsid w:val="00C67C41"/>
    <w:rsid w:val="00C67F47"/>
    <w:rsid w:val="00C67F66"/>
    <w:rsid w:val="00C70C27"/>
    <w:rsid w:val="00C70D42"/>
    <w:rsid w:val="00C711F9"/>
    <w:rsid w:val="00C71309"/>
    <w:rsid w:val="00C71318"/>
    <w:rsid w:val="00C71C3A"/>
    <w:rsid w:val="00C723E5"/>
    <w:rsid w:val="00C725FB"/>
    <w:rsid w:val="00C73035"/>
    <w:rsid w:val="00C74343"/>
    <w:rsid w:val="00C74752"/>
    <w:rsid w:val="00C74E8D"/>
    <w:rsid w:val="00C74F9C"/>
    <w:rsid w:val="00C76803"/>
    <w:rsid w:val="00C76CB2"/>
    <w:rsid w:val="00C775BE"/>
    <w:rsid w:val="00C77875"/>
    <w:rsid w:val="00C77D7E"/>
    <w:rsid w:val="00C80315"/>
    <w:rsid w:val="00C80AA0"/>
    <w:rsid w:val="00C80CB8"/>
    <w:rsid w:val="00C815A4"/>
    <w:rsid w:val="00C81BD9"/>
    <w:rsid w:val="00C82212"/>
    <w:rsid w:val="00C828DF"/>
    <w:rsid w:val="00C82991"/>
    <w:rsid w:val="00C839B8"/>
    <w:rsid w:val="00C8473C"/>
    <w:rsid w:val="00C84C98"/>
    <w:rsid w:val="00C8533E"/>
    <w:rsid w:val="00C85AA3"/>
    <w:rsid w:val="00C85AF3"/>
    <w:rsid w:val="00C8609C"/>
    <w:rsid w:val="00C8654B"/>
    <w:rsid w:val="00C86FDB"/>
    <w:rsid w:val="00C874DC"/>
    <w:rsid w:val="00C874FC"/>
    <w:rsid w:val="00C87754"/>
    <w:rsid w:val="00C90571"/>
    <w:rsid w:val="00C90CC7"/>
    <w:rsid w:val="00C9140F"/>
    <w:rsid w:val="00C91413"/>
    <w:rsid w:val="00C91E39"/>
    <w:rsid w:val="00C92540"/>
    <w:rsid w:val="00C927AB"/>
    <w:rsid w:val="00C92BFA"/>
    <w:rsid w:val="00C93422"/>
    <w:rsid w:val="00C93590"/>
    <w:rsid w:val="00C93E38"/>
    <w:rsid w:val="00C93E8A"/>
    <w:rsid w:val="00C941BC"/>
    <w:rsid w:val="00C943B3"/>
    <w:rsid w:val="00C948C3"/>
    <w:rsid w:val="00C94F01"/>
    <w:rsid w:val="00C9502C"/>
    <w:rsid w:val="00C95293"/>
    <w:rsid w:val="00C95B12"/>
    <w:rsid w:val="00C95B78"/>
    <w:rsid w:val="00C96481"/>
    <w:rsid w:val="00C96776"/>
    <w:rsid w:val="00C96B1A"/>
    <w:rsid w:val="00C96B21"/>
    <w:rsid w:val="00C97FEA"/>
    <w:rsid w:val="00CA04D3"/>
    <w:rsid w:val="00CA2426"/>
    <w:rsid w:val="00CA2FAD"/>
    <w:rsid w:val="00CA3366"/>
    <w:rsid w:val="00CA3B68"/>
    <w:rsid w:val="00CA42C5"/>
    <w:rsid w:val="00CA455A"/>
    <w:rsid w:val="00CA469E"/>
    <w:rsid w:val="00CA4E58"/>
    <w:rsid w:val="00CA51DE"/>
    <w:rsid w:val="00CA5696"/>
    <w:rsid w:val="00CA58A0"/>
    <w:rsid w:val="00CA618A"/>
    <w:rsid w:val="00CA6990"/>
    <w:rsid w:val="00CA777E"/>
    <w:rsid w:val="00CA7815"/>
    <w:rsid w:val="00CB0487"/>
    <w:rsid w:val="00CB0511"/>
    <w:rsid w:val="00CB0834"/>
    <w:rsid w:val="00CB0874"/>
    <w:rsid w:val="00CB088E"/>
    <w:rsid w:val="00CB0C6B"/>
    <w:rsid w:val="00CB10FF"/>
    <w:rsid w:val="00CB171B"/>
    <w:rsid w:val="00CB18A9"/>
    <w:rsid w:val="00CB18EE"/>
    <w:rsid w:val="00CB260F"/>
    <w:rsid w:val="00CB2884"/>
    <w:rsid w:val="00CB2D7A"/>
    <w:rsid w:val="00CB327D"/>
    <w:rsid w:val="00CB367D"/>
    <w:rsid w:val="00CB3EB7"/>
    <w:rsid w:val="00CB4CB0"/>
    <w:rsid w:val="00CB4E65"/>
    <w:rsid w:val="00CB4F6E"/>
    <w:rsid w:val="00CB52A3"/>
    <w:rsid w:val="00CB5509"/>
    <w:rsid w:val="00CB56F3"/>
    <w:rsid w:val="00CB5995"/>
    <w:rsid w:val="00CB5DEB"/>
    <w:rsid w:val="00CB6F16"/>
    <w:rsid w:val="00CB6FDA"/>
    <w:rsid w:val="00CC027E"/>
    <w:rsid w:val="00CC1419"/>
    <w:rsid w:val="00CC2128"/>
    <w:rsid w:val="00CC2232"/>
    <w:rsid w:val="00CC2321"/>
    <w:rsid w:val="00CC25FC"/>
    <w:rsid w:val="00CC263B"/>
    <w:rsid w:val="00CC345C"/>
    <w:rsid w:val="00CC4912"/>
    <w:rsid w:val="00CC4B95"/>
    <w:rsid w:val="00CC4BC1"/>
    <w:rsid w:val="00CC55A0"/>
    <w:rsid w:val="00CC59F4"/>
    <w:rsid w:val="00CC5A0A"/>
    <w:rsid w:val="00CC5BEC"/>
    <w:rsid w:val="00CC5FA3"/>
    <w:rsid w:val="00CC5FD4"/>
    <w:rsid w:val="00CC6107"/>
    <w:rsid w:val="00CC67D3"/>
    <w:rsid w:val="00CC7008"/>
    <w:rsid w:val="00CC7E29"/>
    <w:rsid w:val="00CC7E4C"/>
    <w:rsid w:val="00CD0070"/>
    <w:rsid w:val="00CD0251"/>
    <w:rsid w:val="00CD0277"/>
    <w:rsid w:val="00CD0676"/>
    <w:rsid w:val="00CD12CF"/>
    <w:rsid w:val="00CD1681"/>
    <w:rsid w:val="00CD168B"/>
    <w:rsid w:val="00CD29FA"/>
    <w:rsid w:val="00CD2F71"/>
    <w:rsid w:val="00CD3005"/>
    <w:rsid w:val="00CD31C4"/>
    <w:rsid w:val="00CD3511"/>
    <w:rsid w:val="00CD4E75"/>
    <w:rsid w:val="00CD53D3"/>
    <w:rsid w:val="00CD5BF9"/>
    <w:rsid w:val="00CD5DCC"/>
    <w:rsid w:val="00CD675E"/>
    <w:rsid w:val="00CD6AD9"/>
    <w:rsid w:val="00CE032E"/>
    <w:rsid w:val="00CE0479"/>
    <w:rsid w:val="00CE0D3F"/>
    <w:rsid w:val="00CE1D42"/>
    <w:rsid w:val="00CE2204"/>
    <w:rsid w:val="00CE24BF"/>
    <w:rsid w:val="00CE2E20"/>
    <w:rsid w:val="00CE2E65"/>
    <w:rsid w:val="00CE2F94"/>
    <w:rsid w:val="00CE3CB4"/>
    <w:rsid w:val="00CE44C1"/>
    <w:rsid w:val="00CE4BAC"/>
    <w:rsid w:val="00CE4E56"/>
    <w:rsid w:val="00CE5E31"/>
    <w:rsid w:val="00CE6769"/>
    <w:rsid w:val="00CE68E9"/>
    <w:rsid w:val="00CE6E11"/>
    <w:rsid w:val="00CE7113"/>
    <w:rsid w:val="00CF102E"/>
    <w:rsid w:val="00CF1444"/>
    <w:rsid w:val="00CF16BB"/>
    <w:rsid w:val="00CF17DF"/>
    <w:rsid w:val="00CF22EF"/>
    <w:rsid w:val="00CF26B5"/>
    <w:rsid w:val="00CF2BE7"/>
    <w:rsid w:val="00CF2E45"/>
    <w:rsid w:val="00CF2EC2"/>
    <w:rsid w:val="00CF3114"/>
    <w:rsid w:val="00CF3125"/>
    <w:rsid w:val="00CF3224"/>
    <w:rsid w:val="00CF3D0C"/>
    <w:rsid w:val="00CF4600"/>
    <w:rsid w:val="00CF5371"/>
    <w:rsid w:val="00CF5D03"/>
    <w:rsid w:val="00CF6F16"/>
    <w:rsid w:val="00CF7023"/>
    <w:rsid w:val="00CF709D"/>
    <w:rsid w:val="00CF7134"/>
    <w:rsid w:val="00CF75B5"/>
    <w:rsid w:val="00CF7969"/>
    <w:rsid w:val="00CF7AC4"/>
    <w:rsid w:val="00CF7EFD"/>
    <w:rsid w:val="00D0016F"/>
    <w:rsid w:val="00D001DF"/>
    <w:rsid w:val="00D003D7"/>
    <w:rsid w:val="00D0054F"/>
    <w:rsid w:val="00D0071E"/>
    <w:rsid w:val="00D00865"/>
    <w:rsid w:val="00D00FEE"/>
    <w:rsid w:val="00D0126C"/>
    <w:rsid w:val="00D01768"/>
    <w:rsid w:val="00D01F0E"/>
    <w:rsid w:val="00D026D9"/>
    <w:rsid w:val="00D047E6"/>
    <w:rsid w:val="00D04A1A"/>
    <w:rsid w:val="00D04A86"/>
    <w:rsid w:val="00D054FC"/>
    <w:rsid w:val="00D067F4"/>
    <w:rsid w:val="00D06C74"/>
    <w:rsid w:val="00D07132"/>
    <w:rsid w:val="00D07715"/>
    <w:rsid w:val="00D077AB"/>
    <w:rsid w:val="00D07D42"/>
    <w:rsid w:val="00D07ED9"/>
    <w:rsid w:val="00D10178"/>
    <w:rsid w:val="00D10579"/>
    <w:rsid w:val="00D10667"/>
    <w:rsid w:val="00D118C3"/>
    <w:rsid w:val="00D11A99"/>
    <w:rsid w:val="00D122B2"/>
    <w:rsid w:val="00D124AF"/>
    <w:rsid w:val="00D1288C"/>
    <w:rsid w:val="00D12FBC"/>
    <w:rsid w:val="00D13991"/>
    <w:rsid w:val="00D13B78"/>
    <w:rsid w:val="00D14862"/>
    <w:rsid w:val="00D16ACE"/>
    <w:rsid w:val="00D16BAC"/>
    <w:rsid w:val="00D17884"/>
    <w:rsid w:val="00D1795B"/>
    <w:rsid w:val="00D17EBD"/>
    <w:rsid w:val="00D200D0"/>
    <w:rsid w:val="00D2097A"/>
    <w:rsid w:val="00D20A7F"/>
    <w:rsid w:val="00D2125C"/>
    <w:rsid w:val="00D21864"/>
    <w:rsid w:val="00D21939"/>
    <w:rsid w:val="00D21A3C"/>
    <w:rsid w:val="00D21EF3"/>
    <w:rsid w:val="00D221F6"/>
    <w:rsid w:val="00D22324"/>
    <w:rsid w:val="00D23400"/>
    <w:rsid w:val="00D24459"/>
    <w:rsid w:val="00D24EE8"/>
    <w:rsid w:val="00D252DA"/>
    <w:rsid w:val="00D254ED"/>
    <w:rsid w:val="00D255BE"/>
    <w:rsid w:val="00D25AD2"/>
    <w:rsid w:val="00D260F3"/>
    <w:rsid w:val="00D263A5"/>
    <w:rsid w:val="00D2693D"/>
    <w:rsid w:val="00D2695C"/>
    <w:rsid w:val="00D26C3D"/>
    <w:rsid w:val="00D2708A"/>
    <w:rsid w:val="00D2770D"/>
    <w:rsid w:val="00D31255"/>
    <w:rsid w:val="00D31813"/>
    <w:rsid w:val="00D3326C"/>
    <w:rsid w:val="00D33301"/>
    <w:rsid w:val="00D33418"/>
    <w:rsid w:val="00D33446"/>
    <w:rsid w:val="00D342FC"/>
    <w:rsid w:val="00D34385"/>
    <w:rsid w:val="00D3443B"/>
    <w:rsid w:val="00D34A39"/>
    <w:rsid w:val="00D35073"/>
    <w:rsid w:val="00D35B28"/>
    <w:rsid w:val="00D35B30"/>
    <w:rsid w:val="00D35CA8"/>
    <w:rsid w:val="00D35DC3"/>
    <w:rsid w:val="00D36842"/>
    <w:rsid w:val="00D36C67"/>
    <w:rsid w:val="00D37258"/>
    <w:rsid w:val="00D37386"/>
    <w:rsid w:val="00D37506"/>
    <w:rsid w:val="00D37EC0"/>
    <w:rsid w:val="00D37F80"/>
    <w:rsid w:val="00D409C0"/>
    <w:rsid w:val="00D40C10"/>
    <w:rsid w:val="00D40EFE"/>
    <w:rsid w:val="00D41013"/>
    <w:rsid w:val="00D4119F"/>
    <w:rsid w:val="00D4196A"/>
    <w:rsid w:val="00D421EB"/>
    <w:rsid w:val="00D4305C"/>
    <w:rsid w:val="00D43310"/>
    <w:rsid w:val="00D43989"/>
    <w:rsid w:val="00D43ABE"/>
    <w:rsid w:val="00D43D2C"/>
    <w:rsid w:val="00D44025"/>
    <w:rsid w:val="00D4459A"/>
    <w:rsid w:val="00D44E1F"/>
    <w:rsid w:val="00D45984"/>
    <w:rsid w:val="00D4658B"/>
    <w:rsid w:val="00D46951"/>
    <w:rsid w:val="00D46EC7"/>
    <w:rsid w:val="00D46FD9"/>
    <w:rsid w:val="00D4705A"/>
    <w:rsid w:val="00D47870"/>
    <w:rsid w:val="00D50977"/>
    <w:rsid w:val="00D50E68"/>
    <w:rsid w:val="00D51290"/>
    <w:rsid w:val="00D51B3F"/>
    <w:rsid w:val="00D5241C"/>
    <w:rsid w:val="00D52728"/>
    <w:rsid w:val="00D5289E"/>
    <w:rsid w:val="00D52B91"/>
    <w:rsid w:val="00D52BEC"/>
    <w:rsid w:val="00D5352F"/>
    <w:rsid w:val="00D536BC"/>
    <w:rsid w:val="00D53903"/>
    <w:rsid w:val="00D54246"/>
    <w:rsid w:val="00D549AE"/>
    <w:rsid w:val="00D549B9"/>
    <w:rsid w:val="00D55E02"/>
    <w:rsid w:val="00D55EB2"/>
    <w:rsid w:val="00D562CA"/>
    <w:rsid w:val="00D5639C"/>
    <w:rsid w:val="00D56972"/>
    <w:rsid w:val="00D56CE5"/>
    <w:rsid w:val="00D56DA3"/>
    <w:rsid w:val="00D57471"/>
    <w:rsid w:val="00D57645"/>
    <w:rsid w:val="00D5786E"/>
    <w:rsid w:val="00D57E13"/>
    <w:rsid w:val="00D6080C"/>
    <w:rsid w:val="00D609CF"/>
    <w:rsid w:val="00D6164E"/>
    <w:rsid w:val="00D61CF5"/>
    <w:rsid w:val="00D62263"/>
    <w:rsid w:val="00D62503"/>
    <w:rsid w:val="00D62A91"/>
    <w:rsid w:val="00D64248"/>
    <w:rsid w:val="00D652D4"/>
    <w:rsid w:val="00D65326"/>
    <w:rsid w:val="00D653D0"/>
    <w:rsid w:val="00D65EC9"/>
    <w:rsid w:val="00D65F92"/>
    <w:rsid w:val="00D661D3"/>
    <w:rsid w:val="00D66553"/>
    <w:rsid w:val="00D66A06"/>
    <w:rsid w:val="00D66F42"/>
    <w:rsid w:val="00D67013"/>
    <w:rsid w:val="00D6798C"/>
    <w:rsid w:val="00D67A3F"/>
    <w:rsid w:val="00D67D24"/>
    <w:rsid w:val="00D67F75"/>
    <w:rsid w:val="00D7061B"/>
    <w:rsid w:val="00D70B04"/>
    <w:rsid w:val="00D70CF8"/>
    <w:rsid w:val="00D71872"/>
    <w:rsid w:val="00D71E78"/>
    <w:rsid w:val="00D71F75"/>
    <w:rsid w:val="00D7271D"/>
    <w:rsid w:val="00D73251"/>
    <w:rsid w:val="00D7325B"/>
    <w:rsid w:val="00D73535"/>
    <w:rsid w:val="00D7366C"/>
    <w:rsid w:val="00D73B35"/>
    <w:rsid w:val="00D743EE"/>
    <w:rsid w:val="00D74C31"/>
    <w:rsid w:val="00D756A9"/>
    <w:rsid w:val="00D75B27"/>
    <w:rsid w:val="00D760CF"/>
    <w:rsid w:val="00D761CA"/>
    <w:rsid w:val="00D77B0A"/>
    <w:rsid w:val="00D77E7A"/>
    <w:rsid w:val="00D80827"/>
    <w:rsid w:val="00D80AC6"/>
    <w:rsid w:val="00D80C11"/>
    <w:rsid w:val="00D81368"/>
    <w:rsid w:val="00D81536"/>
    <w:rsid w:val="00D8162E"/>
    <w:rsid w:val="00D8185A"/>
    <w:rsid w:val="00D81E62"/>
    <w:rsid w:val="00D820EB"/>
    <w:rsid w:val="00D8232A"/>
    <w:rsid w:val="00D824C9"/>
    <w:rsid w:val="00D82C0B"/>
    <w:rsid w:val="00D82EE9"/>
    <w:rsid w:val="00D83A06"/>
    <w:rsid w:val="00D83DEB"/>
    <w:rsid w:val="00D85114"/>
    <w:rsid w:val="00D8541C"/>
    <w:rsid w:val="00D858F5"/>
    <w:rsid w:val="00D85A99"/>
    <w:rsid w:val="00D8624E"/>
    <w:rsid w:val="00D86371"/>
    <w:rsid w:val="00D866C9"/>
    <w:rsid w:val="00D86D41"/>
    <w:rsid w:val="00D86E60"/>
    <w:rsid w:val="00D87E61"/>
    <w:rsid w:val="00D90003"/>
    <w:rsid w:val="00D900AF"/>
    <w:rsid w:val="00D9042A"/>
    <w:rsid w:val="00D90480"/>
    <w:rsid w:val="00D90991"/>
    <w:rsid w:val="00D90DA8"/>
    <w:rsid w:val="00D91216"/>
    <w:rsid w:val="00D91392"/>
    <w:rsid w:val="00D916FC"/>
    <w:rsid w:val="00D91B93"/>
    <w:rsid w:val="00D91DDB"/>
    <w:rsid w:val="00D92A47"/>
    <w:rsid w:val="00D92CD2"/>
    <w:rsid w:val="00D931C2"/>
    <w:rsid w:val="00D937DB"/>
    <w:rsid w:val="00D93B5D"/>
    <w:rsid w:val="00D93D7A"/>
    <w:rsid w:val="00D93DFA"/>
    <w:rsid w:val="00D948F0"/>
    <w:rsid w:val="00D94E7A"/>
    <w:rsid w:val="00D95082"/>
    <w:rsid w:val="00D95654"/>
    <w:rsid w:val="00D9583C"/>
    <w:rsid w:val="00D961A0"/>
    <w:rsid w:val="00D96511"/>
    <w:rsid w:val="00D96DEB"/>
    <w:rsid w:val="00D978DA"/>
    <w:rsid w:val="00D979F0"/>
    <w:rsid w:val="00D97BC0"/>
    <w:rsid w:val="00DA020C"/>
    <w:rsid w:val="00DA0765"/>
    <w:rsid w:val="00DA0BFB"/>
    <w:rsid w:val="00DA1098"/>
    <w:rsid w:val="00DA20F9"/>
    <w:rsid w:val="00DA2324"/>
    <w:rsid w:val="00DA2C8E"/>
    <w:rsid w:val="00DA3282"/>
    <w:rsid w:val="00DA3D7E"/>
    <w:rsid w:val="00DA3E3C"/>
    <w:rsid w:val="00DA4082"/>
    <w:rsid w:val="00DA4D99"/>
    <w:rsid w:val="00DA500B"/>
    <w:rsid w:val="00DA5273"/>
    <w:rsid w:val="00DA53E3"/>
    <w:rsid w:val="00DA5424"/>
    <w:rsid w:val="00DA551F"/>
    <w:rsid w:val="00DA57B0"/>
    <w:rsid w:val="00DA583E"/>
    <w:rsid w:val="00DA5C2E"/>
    <w:rsid w:val="00DA65DE"/>
    <w:rsid w:val="00DB00D1"/>
    <w:rsid w:val="00DB0239"/>
    <w:rsid w:val="00DB04EA"/>
    <w:rsid w:val="00DB0601"/>
    <w:rsid w:val="00DB0A41"/>
    <w:rsid w:val="00DB0E12"/>
    <w:rsid w:val="00DB11FC"/>
    <w:rsid w:val="00DB21F2"/>
    <w:rsid w:val="00DB22F0"/>
    <w:rsid w:val="00DB2439"/>
    <w:rsid w:val="00DB2ACC"/>
    <w:rsid w:val="00DB2CB0"/>
    <w:rsid w:val="00DB3017"/>
    <w:rsid w:val="00DB3AD5"/>
    <w:rsid w:val="00DB3C85"/>
    <w:rsid w:val="00DB3E9D"/>
    <w:rsid w:val="00DB4207"/>
    <w:rsid w:val="00DB46DC"/>
    <w:rsid w:val="00DB4844"/>
    <w:rsid w:val="00DB4C00"/>
    <w:rsid w:val="00DB4EB1"/>
    <w:rsid w:val="00DB5079"/>
    <w:rsid w:val="00DB51F5"/>
    <w:rsid w:val="00DB651E"/>
    <w:rsid w:val="00DB67D4"/>
    <w:rsid w:val="00DB6860"/>
    <w:rsid w:val="00DB6D21"/>
    <w:rsid w:val="00DB6F0D"/>
    <w:rsid w:val="00DB775E"/>
    <w:rsid w:val="00DB7C5E"/>
    <w:rsid w:val="00DC063E"/>
    <w:rsid w:val="00DC0684"/>
    <w:rsid w:val="00DC0F34"/>
    <w:rsid w:val="00DC14D0"/>
    <w:rsid w:val="00DC19B7"/>
    <w:rsid w:val="00DC240C"/>
    <w:rsid w:val="00DC2478"/>
    <w:rsid w:val="00DC2627"/>
    <w:rsid w:val="00DC2C21"/>
    <w:rsid w:val="00DC3333"/>
    <w:rsid w:val="00DC37C8"/>
    <w:rsid w:val="00DC37D7"/>
    <w:rsid w:val="00DC3962"/>
    <w:rsid w:val="00DC3AC0"/>
    <w:rsid w:val="00DC4650"/>
    <w:rsid w:val="00DC659F"/>
    <w:rsid w:val="00DC67C1"/>
    <w:rsid w:val="00DC6970"/>
    <w:rsid w:val="00DC70B6"/>
    <w:rsid w:val="00DC70E0"/>
    <w:rsid w:val="00DC731B"/>
    <w:rsid w:val="00DC76DD"/>
    <w:rsid w:val="00DC7BD2"/>
    <w:rsid w:val="00DC7CCE"/>
    <w:rsid w:val="00DC7D31"/>
    <w:rsid w:val="00DD02C0"/>
    <w:rsid w:val="00DD04AE"/>
    <w:rsid w:val="00DD05D7"/>
    <w:rsid w:val="00DD0F76"/>
    <w:rsid w:val="00DD1425"/>
    <w:rsid w:val="00DD1921"/>
    <w:rsid w:val="00DD1B05"/>
    <w:rsid w:val="00DD207D"/>
    <w:rsid w:val="00DD2AB5"/>
    <w:rsid w:val="00DD2E4E"/>
    <w:rsid w:val="00DD34F1"/>
    <w:rsid w:val="00DD34FC"/>
    <w:rsid w:val="00DD35CD"/>
    <w:rsid w:val="00DD3B67"/>
    <w:rsid w:val="00DD3C64"/>
    <w:rsid w:val="00DD3D96"/>
    <w:rsid w:val="00DD3E4F"/>
    <w:rsid w:val="00DD403C"/>
    <w:rsid w:val="00DD4DFA"/>
    <w:rsid w:val="00DD5723"/>
    <w:rsid w:val="00DD59FB"/>
    <w:rsid w:val="00DD5E18"/>
    <w:rsid w:val="00DD5F09"/>
    <w:rsid w:val="00DD689C"/>
    <w:rsid w:val="00DD6ACF"/>
    <w:rsid w:val="00DD74A9"/>
    <w:rsid w:val="00DD7505"/>
    <w:rsid w:val="00DD780D"/>
    <w:rsid w:val="00DE0034"/>
    <w:rsid w:val="00DE0057"/>
    <w:rsid w:val="00DE07EF"/>
    <w:rsid w:val="00DE0F19"/>
    <w:rsid w:val="00DE189A"/>
    <w:rsid w:val="00DE1D18"/>
    <w:rsid w:val="00DE2383"/>
    <w:rsid w:val="00DE24B6"/>
    <w:rsid w:val="00DE2722"/>
    <w:rsid w:val="00DE32B8"/>
    <w:rsid w:val="00DE3D4F"/>
    <w:rsid w:val="00DE404A"/>
    <w:rsid w:val="00DE4C36"/>
    <w:rsid w:val="00DE4D8E"/>
    <w:rsid w:val="00DE51CA"/>
    <w:rsid w:val="00DE66EB"/>
    <w:rsid w:val="00DE6B48"/>
    <w:rsid w:val="00DE709E"/>
    <w:rsid w:val="00DE7882"/>
    <w:rsid w:val="00DE78A4"/>
    <w:rsid w:val="00DE79BF"/>
    <w:rsid w:val="00DF0277"/>
    <w:rsid w:val="00DF0493"/>
    <w:rsid w:val="00DF051B"/>
    <w:rsid w:val="00DF09E7"/>
    <w:rsid w:val="00DF0CA0"/>
    <w:rsid w:val="00DF0EAB"/>
    <w:rsid w:val="00DF1360"/>
    <w:rsid w:val="00DF182D"/>
    <w:rsid w:val="00DF277F"/>
    <w:rsid w:val="00DF2982"/>
    <w:rsid w:val="00DF3CD7"/>
    <w:rsid w:val="00DF3F0C"/>
    <w:rsid w:val="00DF3F8B"/>
    <w:rsid w:val="00DF4100"/>
    <w:rsid w:val="00DF4497"/>
    <w:rsid w:val="00DF521E"/>
    <w:rsid w:val="00DF533D"/>
    <w:rsid w:val="00DF5FB7"/>
    <w:rsid w:val="00DF6CB6"/>
    <w:rsid w:val="00DF6E54"/>
    <w:rsid w:val="00DF7272"/>
    <w:rsid w:val="00DF7480"/>
    <w:rsid w:val="00DF7BB0"/>
    <w:rsid w:val="00DF7D4F"/>
    <w:rsid w:val="00DF7D7E"/>
    <w:rsid w:val="00E003CD"/>
    <w:rsid w:val="00E00729"/>
    <w:rsid w:val="00E00C50"/>
    <w:rsid w:val="00E020DA"/>
    <w:rsid w:val="00E020E0"/>
    <w:rsid w:val="00E0225A"/>
    <w:rsid w:val="00E0273D"/>
    <w:rsid w:val="00E02F93"/>
    <w:rsid w:val="00E04916"/>
    <w:rsid w:val="00E04C0E"/>
    <w:rsid w:val="00E0572B"/>
    <w:rsid w:val="00E0577C"/>
    <w:rsid w:val="00E05A34"/>
    <w:rsid w:val="00E065EC"/>
    <w:rsid w:val="00E066D6"/>
    <w:rsid w:val="00E067B9"/>
    <w:rsid w:val="00E06ABB"/>
    <w:rsid w:val="00E0763C"/>
    <w:rsid w:val="00E07715"/>
    <w:rsid w:val="00E07AE6"/>
    <w:rsid w:val="00E1032E"/>
    <w:rsid w:val="00E1035C"/>
    <w:rsid w:val="00E106BA"/>
    <w:rsid w:val="00E112AE"/>
    <w:rsid w:val="00E11B2B"/>
    <w:rsid w:val="00E1286B"/>
    <w:rsid w:val="00E12E37"/>
    <w:rsid w:val="00E13372"/>
    <w:rsid w:val="00E137ED"/>
    <w:rsid w:val="00E13EF8"/>
    <w:rsid w:val="00E14125"/>
    <w:rsid w:val="00E1436E"/>
    <w:rsid w:val="00E14399"/>
    <w:rsid w:val="00E1456D"/>
    <w:rsid w:val="00E14BB9"/>
    <w:rsid w:val="00E15BC1"/>
    <w:rsid w:val="00E1665C"/>
    <w:rsid w:val="00E16B28"/>
    <w:rsid w:val="00E17146"/>
    <w:rsid w:val="00E17EA8"/>
    <w:rsid w:val="00E20299"/>
    <w:rsid w:val="00E20874"/>
    <w:rsid w:val="00E20A12"/>
    <w:rsid w:val="00E20A86"/>
    <w:rsid w:val="00E20B1E"/>
    <w:rsid w:val="00E21312"/>
    <w:rsid w:val="00E2135A"/>
    <w:rsid w:val="00E2154F"/>
    <w:rsid w:val="00E2171B"/>
    <w:rsid w:val="00E21753"/>
    <w:rsid w:val="00E2195E"/>
    <w:rsid w:val="00E21B1E"/>
    <w:rsid w:val="00E21CC6"/>
    <w:rsid w:val="00E223F5"/>
    <w:rsid w:val="00E23334"/>
    <w:rsid w:val="00E23431"/>
    <w:rsid w:val="00E23850"/>
    <w:rsid w:val="00E238F4"/>
    <w:rsid w:val="00E23B28"/>
    <w:rsid w:val="00E23C13"/>
    <w:rsid w:val="00E23C37"/>
    <w:rsid w:val="00E23E58"/>
    <w:rsid w:val="00E24054"/>
    <w:rsid w:val="00E240A5"/>
    <w:rsid w:val="00E24304"/>
    <w:rsid w:val="00E2475A"/>
    <w:rsid w:val="00E24847"/>
    <w:rsid w:val="00E24965"/>
    <w:rsid w:val="00E24F85"/>
    <w:rsid w:val="00E253F7"/>
    <w:rsid w:val="00E25901"/>
    <w:rsid w:val="00E25A21"/>
    <w:rsid w:val="00E25BD8"/>
    <w:rsid w:val="00E25D6B"/>
    <w:rsid w:val="00E264DB"/>
    <w:rsid w:val="00E26C89"/>
    <w:rsid w:val="00E26D27"/>
    <w:rsid w:val="00E276D5"/>
    <w:rsid w:val="00E2789A"/>
    <w:rsid w:val="00E278B1"/>
    <w:rsid w:val="00E27954"/>
    <w:rsid w:val="00E279BA"/>
    <w:rsid w:val="00E27A96"/>
    <w:rsid w:val="00E302D9"/>
    <w:rsid w:val="00E3033D"/>
    <w:rsid w:val="00E30718"/>
    <w:rsid w:val="00E30806"/>
    <w:rsid w:val="00E31217"/>
    <w:rsid w:val="00E3143A"/>
    <w:rsid w:val="00E31C52"/>
    <w:rsid w:val="00E32035"/>
    <w:rsid w:val="00E324DA"/>
    <w:rsid w:val="00E3282E"/>
    <w:rsid w:val="00E32CCA"/>
    <w:rsid w:val="00E32E0F"/>
    <w:rsid w:val="00E333FF"/>
    <w:rsid w:val="00E33D05"/>
    <w:rsid w:val="00E33D6D"/>
    <w:rsid w:val="00E34180"/>
    <w:rsid w:val="00E3426A"/>
    <w:rsid w:val="00E3469F"/>
    <w:rsid w:val="00E353E0"/>
    <w:rsid w:val="00E354EA"/>
    <w:rsid w:val="00E36803"/>
    <w:rsid w:val="00E376F0"/>
    <w:rsid w:val="00E37B55"/>
    <w:rsid w:val="00E37D0C"/>
    <w:rsid w:val="00E37F1F"/>
    <w:rsid w:val="00E406A7"/>
    <w:rsid w:val="00E40D7F"/>
    <w:rsid w:val="00E40FC8"/>
    <w:rsid w:val="00E41300"/>
    <w:rsid w:val="00E41D54"/>
    <w:rsid w:val="00E42308"/>
    <w:rsid w:val="00E4265B"/>
    <w:rsid w:val="00E4294A"/>
    <w:rsid w:val="00E42AC6"/>
    <w:rsid w:val="00E43132"/>
    <w:rsid w:val="00E43170"/>
    <w:rsid w:val="00E43AA5"/>
    <w:rsid w:val="00E43DAE"/>
    <w:rsid w:val="00E4446A"/>
    <w:rsid w:val="00E44A6E"/>
    <w:rsid w:val="00E44D96"/>
    <w:rsid w:val="00E4683D"/>
    <w:rsid w:val="00E46863"/>
    <w:rsid w:val="00E46D82"/>
    <w:rsid w:val="00E475E6"/>
    <w:rsid w:val="00E47AC8"/>
    <w:rsid w:val="00E50475"/>
    <w:rsid w:val="00E51C7F"/>
    <w:rsid w:val="00E5249D"/>
    <w:rsid w:val="00E5265B"/>
    <w:rsid w:val="00E52E04"/>
    <w:rsid w:val="00E52E3B"/>
    <w:rsid w:val="00E531C0"/>
    <w:rsid w:val="00E537C1"/>
    <w:rsid w:val="00E53D17"/>
    <w:rsid w:val="00E5403E"/>
    <w:rsid w:val="00E54183"/>
    <w:rsid w:val="00E54682"/>
    <w:rsid w:val="00E5475E"/>
    <w:rsid w:val="00E5478A"/>
    <w:rsid w:val="00E555AC"/>
    <w:rsid w:val="00E55B0A"/>
    <w:rsid w:val="00E563CF"/>
    <w:rsid w:val="00E56425"/>
    <w:rsid w:val="00E57161"/>
    <w:rsid w:val="00E601E8"/>
    <w:rsid w:val="00E602DC"/>
    <w:rsid w:val="00E60F94"/>
    <w:rsid w:val="00E60F95"/>
    <w:rsid w:val="00E62634"/>
    <w:rsid w:val="00E62646"/>
    <w:rsid w:val="00E62821"/>
    <w:rsid w:val="00E62FCD"/>
    <w:rsid w:val="00E63B75"/>
    <w:rsid w:val="00E63E61"/>
    <w:rsid w:val="00E642EA"/>
    <w:rsid w:val="00E64E3C"/>
    <w:rsid w:val="00E64EFA"/>
    <w:rsid w:val="00E64F38"/>
    <w:rsid w:val="00E65088"/>
    <w:rsid w:val="00E6560F"/>
    <w:rsid w:val="00E65C96"/>
    <w:rsid w:val="00E66A22"/>
    <w:rsid w:val="00E674DB"/>
    <w:rsid w:val="00E67D55"/>
    <w:rsid w:val="00E70159"/>
    <w:rsid w:val="00E706DE"/>
    <w:rsid w:val="00E70A0E"/>
    <w:rsid w:val="00E70BA0"/>
    <w:rsid w:val="00E71407"/>
    <w:rsid w:val="00E71E29"/>
    <w:rsid w:val="00E71E41"/>
    <w:rsid w:val="00E72222"/>
    <w:rsid w:val="00E7222E"/>
    <w:rsid w:val="00E73767"/>
    <w:rsid w:val="00E7398D"/>
    <w:rsid w:val="00E73BFE"/>
    <w:rsid w:val="00E73E21"/>
    <w:rsid w:val="00E740E3"/>
    <w:rsid w:val="00E743FB"/>
    <w:rsid w:val="00E7479B"/>
    <w:rsid w:val="00E74BCA"/>
    <w:rsid w:val="00E74EED"/>
    <w:rsid w:val="00E755DB"/>
    <w:rsid w:val="00E7564D"/>
    <w:rsid w:val="00E75D6B"/>
    <w:rsid w:val="00E76236"/>
    <w:rsid w:val="00E76ADE"/>
    <w:rsid w:val="00E771C4"/>
    <w:rsid w:val="00E805E5"/>
    <w:rsid w:val="00E80601"/>
    <w:rsid w:val="00E808A5"/>
    <w:rsid w:val="00E80953"/>
    <w:rsid w:val="00E8099A"/>
    <w:rsid w:val="00E80FA8"/>
    <w:rsid w:val="00E81511"/>
    <w:rsid w:val="00E81846"/>
    <w:rsid w:val="00E8189B"/>
    <w:rsid w:val="00E81EB9"/>
    <w:rsid w:val="00E82019"/>
    <w:rsid w:val="00E8222B"/>
    <w:rsid w:val="00E82361"/>
    <w:rsid w:val="00E82462"/>
    <w:rsid w:val="00E83187"/>
    <w:rsid w:val="00E8336F"/>
    <w:rsid w:val="00E8357D"/>
    <w:rsid w:val="00E836C2"/>
    <w:rsid w:val="00E83767"/>
    <w:rsid w:val="00E83790"/>
    <w:rsid w:val="00E83840"/>
    <w:rsid w:val="00E83997"/>
    <w:rsid w:val="00E83D35"/>
    <w:rsid w:val="00E84368"/>
    <w:rsid w:val="00E844B9"/>
    <w:rsid w:val="00E84B5C"/>
    <w:rsid w:val="00E85648"/>
    <w:rsid w:val="00E85852"/>
    <w:rsid w:val="00E85E7C"/>
    <w:rsid w:val="00E85ED0"/>
    <w:rsid w:val="00E862FE"/>
    <w:rsid w:val="00E864B8"/>
    <w:rsid w:val="00E86656"/>
    <w:rsid w:val="00E869D2"/>
    <w:rsid w:val="00E86ACB"/>
    <w:rsid w:val="00E86C27"/>
    <w:rsid w:val="00E87078"/>
    <w:rsid w:val="00E8724D"/>
    <w:rsid w:val="00E87ED6"/>
    <w:rsid w:val="00E87F41"/>
    <w:rsid w:val="00E90172"/>
    <w:rsid w:val="00E90538"/>
    <w:rsid w:val="00E90640"/>
    <w:rsid w:val="00E911E8"/>
    <w:rsid w:val="00E917AD"/>
    <w:rsid w:val="00E919CE"/>
    <w:rsid w:val="00E91C7A"/>
    <w:rsid w:val="00E920EA"/>
    <w:rsid w:val="00E92317"/>
    <w:rsid w:val="00E9249C"/>
    <w:rsid w:val="00E9279C"/>
    <w:rsid w:val="00E92FA4"/>
    <w:rsid w:val="00E9331B"/>
    <w:rsid w:val="00E944E8"/>
    <w:rsid w:val="00E95165"/>
    <w:rsid w:val="00E956FE"/>
    <w:rsid w:val="00E96723"/>
    <w:rsid w:val="00EA07AC"/>
    <w:rsid w:val="00EA0862"/>
    <w:rsid w:val="00EA1225"/>
    <w:rsid w:val="00EA1CC9"/>
    <w:rsid w:val="00EA2066"/>
    <w:rsid w:val="00EA219D"/>
    <w:rsid w:val="00EA3DD2"/>
    <w:rsid w:val="00EA4621"/>
    <w:rsid w:val="00EA5E26"/>
    <w:rsid w:val="00EA6743"/>
    <w:rsid w:val="00EA7586"/>
    <w:rsid w:val="00EA7B8B"/>
    <w:rsid w:val="00EB11DC"/>
    <w:rsid w:val="00EB1DCA"/>
    <w:rsid w:val="00EB1E28"/>
    <w:rsid w:val="00EB2555"/>
    <w:rsid w:val="00EB2741"/>
    <w:rsid w:val="00EB2D34"/>
    <w:rsid w:val="00EB2FA1"/>
    <w:rsid w:val="00EB3435"/>
    <w:rsid w:val="00EB3A1A"/>
    <w:rsid w:val="00EB3E43"/>
    <w:rsid w:val="00EB41BE"/>
    <w:rsid w:val="00EB45CF"/>
    <w:rsid w:val="00EB53A4"/>
    <w:rsid w:val="00EB5451"/>
    <w:rsid w:val="00EB5AB9"/>
    <w:rsid w:val="00EB5CE4"/>
    <w:rsid w:val="00EB633D"/>
    <w:rsid w:val="00EB70ED"/>
    <w:rsid w:val="00EB71F8"/>
    <w:rsid w:val="00EB7AE0"/>
    <w:rsid w:val="00EB7F3D"/>
    <w:rsid w:val="00EB7FB6"/>
    <w:rsid w:val="00EC02BA"/>
    <w:rsid w:val="00EC08E1"/>
    <w:rsid w:val="00EC0A66"/>
    <w:rsid w:val="00EC0B49"/>
    <w:rsid w:val="00EC0D01"/>
    <w:rsid w:val="00EC0E8B"/>
    <w:rsid w:val="00EC1762"/>
    <w:rsid w:val="00EC1A84"/>
    <w:rsid w:val="00EC1AD2"/>
    <w:rsid w:val="00EC1C5F"/>
    <w:rsid w:val="00EC2546"/>
    <w:rsid w:val="00EC3369"/>
    <w:rsid w:val="00EC3B66"/>
    <w:rsid w:val="00EC439E"/>
    <w:rsid w:val="00EC49A1"/>
    <w:rsid w:val="00EC4B48"/>
    <w:rsid w:val="00EC4D4F"/>
    <w:rsid w:val="00EC5B58"/>
    <w:rsid w:val="00EC5CB0"/>
    <w:rsid w:val="00EC5E14"/>
    <w:rsid w:val="00EC6458"/>
    <w:rsid w:val="00EC7349"/>
    <w:rsid w:val="00EC7A46"/>
    <w:rsid w:val="00ED03A8"/>
    <w:rsid w:val="00ED0767"/>
    <w:rsid w:val="00ED09F4"/>
    <w:rsid w:val="00ED0BE3"/>
    <w:rsid w:val="00ED0CDA"/>
    <w:rsid w:val="00ED10B0"/>
    <w:rsid w:val="00ED153C"/>
    <w:rsid w:val="00ED15F7"/>
    <w:rsid w:val="00ED164E"/>
    <w:rsid w:val="00ED1C50"/>
    <w:rsid w:val="00ED243C"/>
    <w:rsid w:val="00ED2DD7"/>
    <w:rsid w:val="00ED3157"/>
    <w:rsid w:val="00ED3CEE"/>
    <w:rsid w:val="00ED40AB"/>
    <w:rsid w:val="00ED40E0"/>
    <w:rsid w:val="00ED420E"/>
    <w:rsid w:val="00ED4301"/>
    <w:rsid w:val="00ED4364"/>
    <w:rsid w:val="00ED483F"/>
    <w:rsid w:val="00ED4935"/>
    <w:rsid w:val="00ED4F1E"/>
    <w:rsid w:val="00ED5BAA"/>
    <w:rsid w:val="00ED5F08"/>
    <w:rsid w:val="00ED6455"/>
    <w:rsid w:val="00ED66C0"/>
    <w:rsid w:val="00ED7334"/>
    <w:rsid w:val="00EE0318"/>
    <w:rsid w:val="00EE0457"/>
    <w:rsid w:val="00EE08FD"/>
    <w:rsid w:val="00EE0E30"/>
    <w:rsid w:val="00EE18F8"/>
    <w:rsid w:val="00EE2328"/>
    <w:rsid w:val="00EE286A"/>
    <w:rsid w:val="00EE30FA"/>
    <w:rsid w:val="00EE44EC"/>
    <w:rsid w:val="00EE465E"/>
    <w:rsid w:val="00EE5269"/>
    <w:rsid w:val="00EE53A7"/>
    <w:rsid w:val="00EE5631"/>
    <w:rsid w:val="00EE5699"/>
    <w:rsid w:val="00EE5E77"/>
    <w:rsid w:val="00EE6139"/>
    <w:rsid w:val="00EE7DAA"/>
    <w:rsid w:val="00EF088C"/>
    <w:rsid w:val="00EF1860"/>
    <w:rsid w:val="00EF2057"/>
    <w:rsid w:val="00EF2259"/>
    <w:rsid w:val="00EF2FBB"/>
    <w:rsid w:val="00EF37AB"/>
    <w:rsid w:val="00EF3BFB"/>
    <w:rsid w:val="00EF4067"/>
    <w:rsid w:val="00EF41D3"/>
    <w:rsid w:val="00EF42C5"/>
    <w:rsid w:val="00EF4BEC"/>
    <w:rsid w:val="00EF523A"/>
    <w:rsid w:val="00EF566C"/>
    <w:rsid w:val="00EF592B"/>
    <w:rsid w:val="00EF59E2"/>
    <w:rsid w:val="00EF68A0"/>
    <w:rsid w:val="00EF691D"/>
    <w:rsid w:val="00EF714F"/>
    <w:rsid w:val="00EF73D6"/>
    <w:rsid w:val="00F00C00"/>
    <w:rsid w:val="00F01745"/>
    <w:rsid w:val="00F01939"/>
    <w:rsid w:val="00F0196F"/>
    <w:rsid w:val="00F01A87"/>
    <w:rsid w:val="00F01AD7"/>
    <w:rsid w:val="00F01FD5"/>
    <w:rsid w:val="00F025F7"/>
    <w:rsid w:val="00F02A9C"/>
    <w:rsid w:val="00F02FE3"/>
    <w:rsid w:val="00F0307A"/>
    <w:rsid w:val="00F03893"/>
    <w:rsid w:val="00F03D27"/>
    <w:rsid w:val="00F03DF3"/>
    <w:rsid w:val="00F04618"/>
    <w:rsid w:val="00F04ECC"/>
    <w:rsid w:val="00F0505D"/>
    <w:rsid w:val="00F05813"/>
    <w:rsid w:val="00F061C8"/>
    <w:rsid w:val="00F0648F"/>
    <w:rsid w:val="00F064C6"/>
    <w:rsid w:val="00F0666B"/>
    <w:rsid w:val="00F06BFF"/>
    <w:rsid w:val="00F06D63"/>
    <w:rsid w:val="00F0710D"/>
    <w:rsid w:val="00F071BC"/>
    <w:rsid w:val="00F1044C"/>
    <w:rsid w:val="00F10BD8"/>
    <w:rsid w:val="00F10F07"/>
    <w:rsid w:val="00F110F0"/>
    <w:rsid w:val="00F11DD5"/>
    <w:rsid w:val="00F123B1"/>
    <w:rsid w:val="00F125A5"/>
    <w:rsid w:val="00F1260E"/>
    <w:rsid w:val="00F12BE7"/>
    <w:rsid w:val="00F131A7"/>
    <w:rsid w:val="00F134F6"/>
    <w:rsid w:val="00F139F5"/>
    <w:rsid w:val="00F13E4E"/>
    <w:rsid w:val="00F14020"/>
    <w:rsid w:val="00F1406E"/>
    <w:rsid w:val="00F14661"/>
    <w:rsid w:val="00F148F6"/>
    <w:rsid w:val="00F14B59"/>
    <w:rsid w:val="00F14FF2"/>
    <w:rsid w:val="00F15D08"/>
    <w:rsid w:val="00F15DD8"/>
    <w:rsid w:val="00F1641F"/>
    <w:rsid w:val="00F16D88"/>
    <w:rsid w:val="00F16DE8"/>
    <w:rsid w:val="00F16ED5"/>
    <w:rsid w:val="00F1727B"/>
    <w:rsid w:val="00F1791D"/>
    <w:rsid w:val="00F17E78"/>
    <w:rsid w:val="00F2028A"/>
    <w:rsid w:val="00F203C7"/>
    <w:rsid w:val="00F2041A"/>
    <w:rsid w:val="00F206E2"/>
    <w:rsid w:val="00F20AFD"/>
    <w:rsid w:val="00F20ECF"/>
    <w:rsid w:val="00F21476"/>
    <w:rsid w:val="00F21664"/>
    <w:rsid w:val="00F21BB3"/>
    <w:rsid w:val="00F21E19"/>
    <w:rsid w:val="00F21F94"/>
    <w:rsid w:val="00F228F7"/>
    <w:rsid w:val="00F232D7"/>
    <w:rsid w:val="00F23733"/>
    <w:rsid w:val="00F23D23"/>
    <w:rsid w:val="00F2463A"/>
    <w:rsid w:val="00F24825"/>
    <w:rsid w:val="00F24971"/>
    <w:rsid w:val="00F249C1"/>
    <w:rsid w:val="00F24CCE"/>
    <w:rsid w:val="00F2538D"/>
    <w:rsid w:val="00F26501"/>
    <w:rsid w:val="00F270C3"/>
    <w:rsid w:val="00F2736A"/>
    <w:rsid w:val="00F27907"/>
    <w:rsid w:val="00F27CB0"/>
    <w:rsid w:val="00F301BC"/>
    <w:rsid w:val="00F3040D"/>
    <w:rsid w:val="00F30CD9"/>
    <w:rsid w:val="00F319C0"/>
    <w:rsid w:val="00F32548"/>
    <w:rsid w:val="00F329B8"/>
    <w:rsid w:val="00F32BAD"/>
    <w:rsid w:val="00F32BC5"/>
    <w:rsid w:val="00F32C73"/>
    <w:rsid w:val="00F32E99"/>
    <w:rsid w:val="00F32F3E"/>
    <w:rsid w:val="00F33021"/>
    <w:rsid w:val="00F33098"/>
    <w:rsid w:val="00F33362"/>
    <w:rsid w:val="00F337A0"/>
    <w:rsid w:val="00F337DF"/>
    <w:rsid w:val="00F342AC"/>
    <w:rsid w:val="00F34706"/>
    <w:rsid w:val="00F35508"/>
    <w:rsid w:val="00F3584C"/>
    <w:rsid w:val="00F35935"/>
    <w:rsid w:val="00F3649C"/>
    <w:rsid w:val="00F3687E"/>
    <w:rsid w:val="00F36CDB"/>
    <w:rsid w:val="00F375D6"/>
    <w:rsid w:val="00F37DBE"/>
    <w:rsid w:val="00F4016B"/>
    <w:rsid w:val="00F4030A"/>
    <w:rsid w:val="00F405E2"/>
    <w:rsid w:val="00F40950"/>
    <w:rsid w:val="00F40C8D"/>
    <w:rsid w:val="00F414D7"/>
    <w:rsid w:val="00F41628"/>
    <w:rsid w:val="00F41717"/>
    <w:rsid w:val="00F41D77"/>
    <w:rsid w:val="00F41F67"/>
    <w:rsid w:val="00F42DFF"/>
    <w:rsid w:val="00F43D41"/>
    <w:rsid w:val="00F448B3"/>
    <w:rsid w:val="00F44C6E"/>
    <w:rsid w:val="00F45189"/>
    <w:rsid w:val="00F45635"/>
    <w:rsid w:val="00F45750"/>
    <w:rsid w:val="00F45A90"/>
    <w:rsid w:val="00F45E11"/>
    <w:rsid w:val="00F45FB2"/>
    <w:rsid w:val="00F46619"/>
    <w:rsid w:val="00F4714A"/>
    <w:rsid w:val="00F47733"/>
    <w:rsid w:val="00F50557"/>
    <w:rsid w:val="00F505B7"/>
    <w:rsid w:val="00F514EE"/>
    <w:rsid w:val="00F518F2"/>
    <w:rsid w:val="00F5198A"/>
    <w:rsid w:val="00F5263A"/>
    <w:rsid w:val="00F52995"/>
    <w:rsid w:val="00F52FAA"/>
    <w:rsid w:val="00F5330F"/>
    <w:rsid w:val="00F53A4D"/>
    <w:rsid w:val="00F53B41"/>
    <w:rsid w:val="00F53F46"/>
    <w:rsid w:val="00F5424C"/>
    <w:rsid w:val="00F5439D"/>
    <w:rsid w:val="00F54D7C"/>
    <w:rsid w:val="00F55179"/>
    <w:rsid w:val="00F55A0A"/>
    <w:rsid w:val="00F55E01"/>
    <w:rsid w:val="00F566B5"/>
    <w:rsid w:val="00F5785A"/>
    <w:rsid w:val="00F606F5"/>
    <w:rsid w:val="00F60721"/>
    <w:rsid w:val="00F610A2"/>
    <w:rsid w:val="00F61337"/>
    <w:rsid w:val="00F61716"/>
    <w:rsid w:val="00F624A2"/>
    <w:rsid w:val="00F62607"/>
    <w:rsid w:val="00F62E6E"/>
    <w:rsid w:val="00F63241"/>
    <w:rsid w:val="00F63660"/>
    <w:rsid w:val="00F63AE9"/>
    <w:rsid w:val="00F63C34"/>
    <w:rsid w:val="00F63CDD"/>
    <w:rsid w:val="00F63CE4"/>
    <w:rsid w:val="00F63DB2"/>
    <w:rsid w:val="00F647AE"/>
    <w:rsid w:val="00F64CE3"/>
    <w:rsid w:val="00F64D61"/>
    <w:rsid w:val="00F651FF"/>
    <w:rsid w:val="00F65912"/>
    <w:rsid w:val="00F65B45"/>
    <w:rsid w:val="00F663DA"/>
    <w:rsid w:val="00F664C3"/>
    <w:rsid w:val="00F66555"/>
    <w:rsid w:val="00F66878"/>
    <w:rsid w:val="00F66AEB"/>
    <w:rsid w:val="00F66E8D"/>
    <w:rsid w:val="00F67E0C"/>
    <w:rsid w:val="00F70700"/>
    <w:rsid w:val="00F71611"/>
    <w:rsid w:val="00F7189E"/>
    <w:rsid w:val="00F71A7F"/>
    <w:rsid w:val="00F71B56"/>
    <w:rsid w:val="00F71BAA"/>
    <w:rsid w:val="00F72B9E"/>
    <w:rsid w:val="00F72FCC"/>
    <w:rsid w:val="00F72FDB"/>
    <w:rsid w:val="00F736D5"/>
    <w:rsid w:val="00F74253"/>
    <w:rsid w:val="00F7435F"/>
    <w:rsid w:val="00F74B99"/>
    <w:rsid w:val="00F751ED"/>
    <w:rsid w:val="00F75E10"/>
    <w:rsid w:val="00F75F9A"/>
    <w:rsid w:val="00F768F4"/>
    <w:rsid w:val="00F76D0D"/>
    <w:rsid w:val="00F76D25"/>
    <w:rsid w:val="00F76D3A"/>
    <w:rsid w:val="00F76DEA"/>
    <w:rsid w:val="00F76E2D"/>
    <w:rsid w:val="00F772E4"/>
    <w:rsid w:val="00F7745E"/>
    <w:rsid w:val="00F7761D"/>
    <w:rsid w:val="00F77C18"/>
    <w:rsid w:val="00F77EB2"/>
    <w:rsid w:val="00F8004F"/>
    <w:rsid w:val="00F80393"/>
    <w:rsid w:val="00F804BC"/>
    <w:rsid w:val="00F814D5"/>
    <w:rsid w:val="00F81A8A"/>
    <w:rsid w:val="00F8385A"/>
    <w:rsid w:val="00F83C1C"/>
    <w:rsid w:val="00F840F2"/>
    <w:rsid w:val="00F844C5"/>
    <w:rsid w:val="00F8453D"/>
    <w:rsid w:val="00F84B58"/>
    <w:rsid w:val="00F84B62"/>
    <w:rsid w:val="00F84E94"/>
    <w:rsid w:val="00F8508E"/>
    <w:rsid w:val="00F856F6"/>
    <w:rsid w:val="00F85731"/>
    <w:rsid w:val="00F85B7D"/>
    <w:rsid w:val="00F86041"/>
    <w:rsid w:val="00F86A73"/>
    <w:rsid w:val="00F86CA1"/>
    <w:rsid w:val="00F87789"/>
    <w:rsid w:val="00F90427"/>
    <w:rsid w:val="00F905C7"/>
    <w:rsid w:val="00F90940"/>
    <w:rsid w:val="00F91C4C"/>
    <w:rsid w:val="00F91E2B"/>
    <w:rsid w:val="00F924A7"/>
    <w:rsid w:val="00F92549"/>
    <w:rsid w:val="00F92635"/>
    <w:rsid w:val="00F9394F"/>
    <w:rsid w:val="00F93BD0"/>
    <w:rsid w:val="00F93CCC"/>
    <w:rsid w:val="00F95183"/>
    <w:rsid w:val="00F95667"/>
    <w:rsid w:val="00F95979"/>
    <w:rsid w:val="00F95B68"/>
    <w:rsid w:val="00F96115"/>
    <w:rsid w:val="00F9671C"/>
    <w:rsid w:val="00F96C58"/>
    <w:rsid w:val="00F970BE"/>
    <w:rsid w:val="00F975CD"/>
    <w:rsid w:val="00F9761E"/>
    <w:rsid w:val="00F97B61"/>
    <w:rsid w:val="00FA101F"/>
    <w:rsid w:val="00FA11B1"/>
    <w:rsid w:val="00FA13BF"/>
    <w:rsid w:val="00FA1671"/>
    <w:rsid w:val="00FA18C3"/>
    <w:rsid w:val="00FA2AB0"/>
    <w:rsid w:val="00FA2DBC"/>
    <w:rsid w:val="00FA328B"/>
    <w:rsid w:val="00FA373A"/>
    <w:rsid w:val="00FA3BC3"/>
    <w:rsid w:val="00FA4383"/>
    <w:rsid w:val="00FA4863"/>
    <w:rsid w:val="00FA5604"/>
    <w:rsid w:val="00FA6334"/>
    <w:rsid w:val="00FA6348"/>
    <w:rsid w:val="00FA647D"/>
    <w:rsid w:val="00FA700B"/>
    <w:rsid w:val="00FA7158"/>
    <w:rsid w:val="00FA7AEC"/>
    <w:rsid w:val="00FA7AF1"/>
    <w:rsid w:val="00FA7E81"/>
    <w:rsid w:val="00FB04AC"/>
    <w:rsid w:val="00FB062B"/>
    <w:rsid w:val="00FB13D6"/>
    <w:rsid w:val="00FB1696"/>
    <w:rsid w:val="00FB1B11"/>
    <w:rsid w:val="00FB2C54"/>
    <w:rsid w:val="00FB34D5"/>
    <w:rsid w:val="00FB35FE"/>
    <w:rsid w:val="00FB3D96"/>
    <w:rsid w:val="00FB46ED"/>
    <w:rsid w:val="00FB4F7F"/>
    <w:rsid w:val="00FB5391"/>
    <w:rsid w:val="00FB5C70"/>
    <w:rsid w:val="00FB5E36"/>
    <w:rsid w:val="00FB61DE"/>
    <w:rsid w:val="00FB6278"/>
    <w:rsid w:val="00FB6EDA"/>
    <w:rsid w:val="00FB7909"/>
    <w:rsid w:val="00FB79C7"/>
    <w:rsid w:val="00FC02CC"/>
    <w:rsid w:val="00FC02F3"/>
    <w:rsid w:val="00FC09CD"/>
    <w:rsid w:val="00FC0A9B"/>
    <w:rsid w:val="00FC0C8C"/>
    <w:rsid w:val="00FC1038"/>
    <w:rsid w:val="00FC12AA"/>
    <w:rsid w:val="00FC13A5"/>
    <w:rsid w:val="00FC19E0"/>
    <w:rsid w:val="00FC254A"/>
    <w:rsid w:val="00FC26E2"/>
    <w:rsid w:val="00FC3424"/>
    <w:rsid w:val="00FC4847"/>
    <w:rsid w:val="00FC55D8"/>
    <w:rsid w:val="00FC568C"/>
    <w:rsid w:val="00FC6344"/>
    <w:rsid w:val="00FC7740"/>
    <w:rsid w:val="00FC77F7"/>
    <w:rsid w:val="00FC7992"/>
    <w:rsid w:val="00FC7A83"/>
    <w:rsid w:val="00FD00AB"/>
    <w:rsid w:val="00FD0D21"/>
    <w:rsid w:val="00FD0EA0"/>
    <w:rsid w:val="00FD0FDA"/>
    <w:rsid w:val="00FD0FDF"/>
    <w:rsid w:val="00FD18C1"/>
    <w:rsid w:val="00FD1BC3"/>
    <w:rsid w:val="00FD1BF9"/>
    <w:rsid w:val="00FD236C"/>
    <w:rsid w:val="00FD3243"/>
    <w:rsid w:val="00FD3911"/>
    <w:rsid w:val="00FD3EEE"/>
    <w:rsid w:val="00FD41DB"/>
    <w:rsid w:val="00FD435D"/>
    <w:rsid w:val="00FD5C24"/>
    <w:rsid w:val="00FD5DD5"/>
    <w:rsid w:val="00FD6532"/>
    <w:rsid w:val="00FD6BE4"/>
    <w:rsid w:val="00FD6C59"/>
    <w:rsid w:val="00FD7F32"/>
    <w:rsid w:val="00FE0B05"/>
    <w:rsid w:val="00FE0C77"/>
    <w:rsid w:val="00FE1375"/>
    <w:rsid w:val="00FE1404"/>
    <w:rsid w:val="00FE176B"/>
    <w:rsid w:val="00FE2573"/>
    <w:rsid w:val="00FE265C"/>
    <w:rsid w:val="00FE28FE"/>
    <w:rsid w:val="00FE355E"/>
    <w:rsid w:val="00FE38B7"/>
    <w:rsid w:val="00FE3A5D"/>
    <w:rsid w:val="00FE3F0E"/>
    <w:rsid w:val="00FE4423"/>
    <w:rsid w:val="00FE4885"/>
    <w:rsid w:val="00FE54AA"/>
    <w:rsid w:val="00FE60C2"/>
    <w:rsid w:val="00FE691E"/>
    <w:rsid w:val="00FE69AB"/>
    <w:rsid w:val="00FE6B53"/>
    <w:rsid w:val="00FE7245"/>
    <w:rsid w:val="00FE7DF9"/>
    <w:rsid w:val="00FF0008"/>
    <w:rsid w:val="00FF02C6"/>
    <w:rsid w:val="00FF0461"/>
    <w:rsid w:val="00FF0953"/>
    <w:rsid w:val="00FF0A63"/>
    <w:rsid w:val="00FF0C81"/>
    <w:rsid w:val="00FF1110"/>
    <w:rsid w:val="00FF11A0"/>
    <w:rsid w:val="00FF15AE"/>
    <w:rsid w:val="00FF18C6"/>
    <w:rsid w:val="00FF19D4"/>
    <w:rsid w:val="00FF2C46"/>
    <w:rsid w:val="00FF35FA"/>
    <w:rsid w:val="00FF39AE"/>
    <w:rsid w:val="00FF40EA"/>
    <w:rsid w:val="00FF506B"/>
    <w:rsid w:val="00FF50E0"/>
    <w:rsid w:val="00FF5528"/>
    <w:rsid w:val="00FF5E94"/>
    <w:rsid w:val="00FF5FCA"/>
    <w:rsid w:val="00FF6254"/>
    <w:rsid w:val="00FF62FE"/>
    <w:rsid w:val="00FF64ED"/>
    <w:rsid w:val="00FF6818"/>
    <w:rsid w:val="00FF6CDB"/>
    <w:rsid w:val="00FF7135"/>
    <w:rsid w:val="00FF767D"/>
    <w:rsid w:val="00FF7978"/>
    <w:rsid w:val="00FF7A5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6CC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66CC6"/>
    <w:pPr>
      <w:tabs>
        <w:tab w:val="center" w:pos="4536"/>
        <w:tab w:val="right" w:pos="9072"/>
      </w:tabs>
      <w:spacing w:after="200" w:line="276" w:lineRule="auto"/>
    </w:pPr>
    <w:rPr>
      <w:rFonts w:ascii="Calibri" w:eastAsia="Calibri" w:hAnsi="Calibri" w:cs="Times New Roman"/>
    </w:rPr>
  </w:style>
  <w:style w:type="character" w:customStyle="1" w:styleId="NagwekZnak">
    <w:name w:val="Nagłówek Znak"/>
    <w:basedOn w:val="Domylnaczcionkaakapitu"/>
    <w:link w:val="Nagwek"/>
    <w:uiPriority w:val="99"/>
    <w:rsid w:val="00B66CC6"/>
    <w:rPr>
      <w:rFonts w:ascii="Calibri" w:eastAsia="Calibri" w:hAnsi="Calibri" w:cs="Times New Roman"/>
    </w:rPr>
  </w:style>
  <w:style w:type="table" w:styleId="Tabela-Siatka">
    <w:name w:val="Table Grid"/>
    <w:basedOn w:val="Standardowy"/>
    <w:uiPriority w:val="39"/>
    <w:rsid w:val="00B66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A54212"/>
    <w:pPr>
      <w:ind w:left="720"/>
      <w:contextualSpacing/>
    </w:pPr>
  </w:style>
  <w:style w:type="paragraph" w:styleId="Tekstdymka">
    <w:name w:val="Balloon Text"/>
    <w:basedOn w:val="Normalny"/>
    <w:link w:val="TekstdymkaZnak"/>
    <w:uiPriority w:val="99"/>
    <w:semiHidden/>
    <w:unhideWhenUsed/>
    <w:rsid w:val="00314C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4C77"/>
    <w:rPr>
      <w:rFonts w:ascii="Segoe UI" w:hAnsi="Segoe UI" w:cs="Segoe UI"/>
      <w:sz w:val="18"/>
      <w:szCs w:val="18"/>
    </w:rPr>
  </w:style>
  <w:style w:type="character" w:styleId="Odwoaniedokomentarza">
    <w:name w:val="annotation reference"/>
    <w:basedOn w:val="Domylnaczcionkaakapitu"/>
    <w:uiPriority w:val="99"/>
    <w:semiHidden/>
    <w:unhideWhenUsed/>
    <w:rsid w:val="00DD5E18"/>
    <w:rPr>
      <w:sz w:val="16"/>
      <w:szCs w:val="16"/>
    </w:rPr>
  </w:style>
  <w:style w:type="paragraph" w:styleId="Tekstkomentarza">
    <w:name w:val="annotation text"/>
    <w:basedOn w:val="Normalny"/>
    <w:link w:val="TekstkomentarzaZnak"/>
    <w:uiPriority w:val="99"/>
    <w:semiHidden/>
    <w:unhideWhenUsed/>
    <w:rsid w:val="00DD5E1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5E18"/>
    <w:rPr>
      <w:sz w:val="20"/>
      <w:szCs w:val="20"/>
    </w:rPr>
  </w:style>
  <w:style w:type="paragraph" w:styleId="Tematkomentarza">
    <w:name w:val="annotation subject"/>
    <w:basedOn w:val="Tekstkomentarza"/>
    <w:next w:val="Tekstkomentarza"/>
    <w:link w:val="TematkomentarzaZnak"/>
    <w:uiPriority w:val="99"/>
    <w:semiHidden/>
    <w:unhideWhenUsed/>
    <w:rsid w:val="00DD5E18"/>
    <w:rPr>
      <w:b/>
      <w:bCs/>
    </w:rPr>
  </w:style>
  <w:style w:type="character" w:customStyle="1" w:styleId="TematkomentarzaZnak">
    <w:name w:val="Temat komentarza Znak"/>
    <w:basedOn w:val="TekstkomentarzaZnak"/>
    <w:link w:val="Tematkomentarza"/>
    <w:uiPriority w:val="99"/>
    <w:semiHidden/>
    <w:rsid w:val="00DD5E18"/>
    <w:rPr>
      <w:b/>
      <w:bCs/>
      <w:sz w:val="20"/>
      <w:szCs w:val="20"/>
    </w:rPr>
  </w:style>
  <w:style w:type="paragraph" w:customStyle="1" w:styleId="Default">
    <w:name w:val="Default"/>
    <w:rsid w:val="009C6A70"/>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unhideWhenUsed/>
    <w:rsid w:val="0061230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911504024">
      <w:bodyDiv w:val="1"/>
      <w:marLeft w:val="0"/>
      <w:marRight w:val="0"/>
      <w:marTop w:val="0"/>
      <w:marBottom w:val="0"/>
      <w:divBdr>
        <w:top w:val="none" w:sz="0" w:space="0" w:color="auto"/>
        <w:left w:val="none" w:sz="0" w:space="0" w:color="auto"/>
        <w:bottom w:val="none" w:sz="0" w:space="0" w:color="auto"/>
        <w:right w:val="none" w:sz="0" w:space="0" w:color="auto"/>
      </w:divBdr>
    </w:div>
    <w:div w:id="188543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0CAFC-4B22-44CC-B792-C81D860E2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2970</Words>
  <Characters>17826</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20755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 GajKow</dc:creator>
  <cp:lastModifiedBy>kjasnos</cp:lastModifiedBy>
  <cp:revision>11</cp:revision>
  <cp:lastPrinted>2015-12-29T19:40:00Z</cp:lastPrinted>
  <dcterms:created xsi:type="dcterms:W3CDTF">2023-03-31T07:11:00Z</dcterms:created>
  <dcterms:modified xsi:type="dcterms:W3CDTF">2023-10-09T12:52:00Z</dcterms:modified>
</cp:coreProperties>
</file>