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48380B" w:rsidRDefault="001B6F33" w:rsidP="00FD3911">
            <w:pPr>
              <w:jc w:val="center"/>
              <w:rPr>
                <w:rFonts w:ascii="Times New Roman" w:hAnsi="Times New Roman" w:cs="Times New Roman"/>
                <w:b/>
                <w:sz w:val="24"/>
                <w:szCs w:val="24"/>
                <w:lang w:eastAsia="ar-SA"/>
              </w:rPr>
            </w:pPr>
            <w:r>
              <w:rPr>
                <w:rFonts w:ascii="Times New Roman" w:hAnsi="Times New Roman" w:cs="Times New Roman"/>
                <w:b/>
                <w:lang w:eastAsia="ar-SA"/>
              </w:rPr>
              <w:t>Nabór nr 6</w:t>
            </w:r>
            <w:r w:rsidR="00FE3A5D" w:rsidRPr="00FE3A5D">
              <w:rPr>
                <w:rFonts w:ascii="Times New Roman" w:hAnsi="Times New Roman" w:cs="Times New Roman"/>
                <w:b/>
                <w:lang w:eastAsia="ar-SA"/>
              </w:rPr>
              <w:t>/201</w:t>
            </w:r>
            <w:r w:rsidR="002330CA">
              <w:rPr>
                <w:rFonts w:ascii="Times New Roman" w:hAnsi="Times New Roman" w:cs="Times New Roman"/>
                <w:b/>
                <w:lang w:eastAsia="ar-SA"/>
              </w:rPr>
              <w:t>8</w:t>
            </w:r>
            <w:r w:rsidR="00FE3A5D" w:rsidRPr="00FE3A5D">
              <w:t xml:space="preserve"> </w:t>
            </w:r>
            <w:r w:rsidR="0001514F">
              <w:rPr>
                <w:rFonts w:ascii="Times New Roman" w:hAnsi="Times New Roman" w:cs="Times New Roman"/>
                <w:b/>
                <w:sz w:val="24"/>
                <w:szCs w:val="24"/>
              </w:rPr>
              <w:t>rozwój</w:t>
            </w:r>
            <w:r w:rsidR="00104091" w:rsidRPr="00104091">
              <w:rPr>
                <w:rFonts w:ascii="Times New Roman" w:hAnsi="Times New Roman" w:cs="Times New Roman"/>
                <w:b/>
                <w:sz w:val="24"/>
                <w:szCs w:val="24"/>
              </w:rPr>
              <w:t xml:space="preserve"> ogólnodostępnej i niekomercyjnej  infrastruktury turystycznej lub rekreacyjnej lub kulturalnej</w:t>
            </w:r>
            <w:r w:rsidR="00104091">
              <w:rPr>
                <w:rFonts w:ascii="Times New Roman" w:hAnsi="Times New Roman" w:cs="Times New Roman"/>
                <w:b/>
                <w:sz w:val="24"/>
                <w:szCs w:val="24"/>
                <w:lang w:eastAsia="ar-SA"/>
              </w:rPr>
              <w:t xml:space="preserve"> </w:t>
            </w:r>
          </w:p>
          <w:p w:rsidR="00FE3A5D" w:rsidRPr="0048380B" w:rsidRDefault="0048380B" w:rsidP="0048380B">
            <w:pPr>
              <w:jc w:val="center"/>
              <w:rPr>
                <w:rFonts w:ascii="Times New Roman" w:hAnsi="Times New Roman" w:cs="Times New Roman"/>
                <w:b/>
                <w:lang w:eastAsia="ar-SA"/>
              </w:rPr>
            </w:pPr>
            <w:r w:rsidRPr="0048380B">
              <w:rPr>
                <w:rFonts w:ascii="Times New Roman" w:hAnsi="Times New Roman" w:cs="Times New Roman"/>
                <w:b/>
                <w:lang w:eastAsia="ar-SA"/>
              </w:rPr>
              <w:t>(wskaźnik produktu: Liczba nowych lub zmodernizowanych obiektów infrastruktury tu</w:t>
            </w:r>
            <w:r>
              <w:rPr>
                <w:rFonts w:ascii="Times New Roman" w:hAnsi="Times New Roman" w:cs="Times New Roman"/>
                <w:b/>
                <w:lang w:eastAsia="ar-SA"/>
              </w:rPr>
              <w:t xml:space="preserve">rystycznej, rekreacyjnej, </w:t>
            </w:r>
            <w:r>
              <w:rPr>
                <w:rFonts w:ascii="Times New Roman" w:hAnsi="Times New Roman" w:cs="Times New Roman"/>
                <w:b/>
                <w:lang w:eastAsia="ar-SA"/>
              </w:rPr>
              <w:br/>
              <w:t xml:space="preserve">w tym </w:t>
            </w:r>
            <w:r w:rsidRPr="0048380B">
              <w:rPr>
                <w:rFonts w:ascii="Times New Roman" w:hAnsi="Times New Roman" w:cs="Times New Roman"/>
                <w:b/>
                <w:lang w:eastAsia="ar-SA"/>
              </w:rPr>
              <w:t>z wykorzystaniem zasobów lokalnych)</w:t>
            </w:r>
            <w:r w:rsidRPr="0048380B">
              <w:rPr>
                <w:rFonts w:ascii="Times New Roman" w:hAnsi="Times New Roman" w:cs="Times New Roman"/>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985"/>
        <w:gridCol w:w="2479"/>
        <w:gridCol w:w="570"/>
        <w:gridCol w:w="2264"/>
        <w:gridCol w:w="3283"/>
        <w:gridCol w:w="1039"/>
        <w:gridCol w:w="3025"/>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104091">
        <w:trPr>
          <w:trHeight w:val="394"/>
          <w:jc w:val="center"/>
        </w:trPr>
        <w:tc>
          <w:tcPr>
            <w:tcW w:w="515"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5"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7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4"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3"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5"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104091">
        <w:trPr>
          <w:trHeight w:val="1097"/>
          <w:jc w:val="center"/>
        </w:trPr>
        <w:tc>
          <w:tcPr>
            <w:tcW w:w="515"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5"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79"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4"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3"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5"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1100"/>
          <w:jc w:val="center"/>
        </w:trPr>
        <w:tc>
          <w:tcPr>
            <w:tcW w:w="515"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5"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79"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4"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3"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1408"/>
          <w:jc w:val="center"/>
        </w:trPr>
        <w:tc>
          <w:tcPr>
            <w:tcW w:w="515"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2.</w:t>
            </w:r>
          </w:p>
        </w:tc>
        <w:tc>
          <w:tcPr>
            <w:tcW w:w="1985"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5774A0">
              <w:rPr>
                <w:rFonts w:ascii="Times New Roman" w:eastAsia="Times New Roman" w:hAnsi="Times New Roman" w:cs="Times New Roman"/>
                <w:b/>
                <w:color w:val="000000"/>
                <w:sz w:val="18"/>
                <w:szCs w:val="18"/>
                <w:lang w:eastAsia="pl-PL"/>
              </w:rPr>
              <w:t xml:space="preserve"> </w:t>
            </w:r>
          </w:p>
        </w:tc>
        <w:tc>
          <w:tcPr>
            <w:tcW w:w="2479"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4"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3"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xml:space="preserve">. Kryterium weryfikowane jest na podstawie opisu projektu, w którym należy konkretnie </w:t>
            </w:r>
            <w:r w:rsidRPr="00FF6254">
              <w:rPr>
                <w:rFonts w:ascii="Times New Roman" w:hAnsi="Times New Roman" w:cs="Times New Roman"/>
                <w:sz w:val="18"/>
                <w:szCs w:val="18"/>
              </w:rPr>
              <w:lastRenderedPageBreak/>
              <w:t>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5"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1696"/>
          <w:jc w:val="center"/>
        </w:trPr>
        <w:tc>
          <w:tcPr>
            <w:tcW w:w="515"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5"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79"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2330CA"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1</w:t>
            </w:r>
          </w:p>
        </w:tc>
        <w:tc>
          <w:tcPr>
            <w:tcW w:w="2264"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3"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495"/>
          <w:jc w:val="center"/>
        </w:trPr>
        <w:tc>
          <w:tcPr>
            <w:tcW w:w="515"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5"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79"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2330CA"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4"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3"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1125"/>
          <w:jc w:val="center"/>
        </w:trPr>
        <w:tc>
          <w:tcPr>
            <w:tcW w:w="515"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5"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79"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4"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3"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5"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1326"/>
          <w:jc w:val="center"/>
        </w:trPr>
        <w:tc>
          <w:tcPr>
            <w:tcW w:w="515"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5"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4"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3"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675"/>
          <w:jc w:val="center"/>
        </w:trPr>
        <w:tc>
          <w:tcPr>
            <w:tcW w:w="515"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5"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79"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4"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3"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5"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675"/>
          <w:jc w:val="center"/>
        </w:trPr>
        <w:tc>
          <w:tcPr>
            <w:tcW w:w="515"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5"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2330CA"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4"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3"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2266"/>
          <w:jc w:val="center"/>
        </w:trPr>
        <w:tc>
          <w:tcPr>
            <w:tcW w:w="515"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5"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1C7B7C">
              <w:rPr>
                <w:rFonts w:ascii="Times New Roman" w:eastAsia="Times New Roman" w:hAnsi="Times New Roman" w:cs="Times New Roman"/>
                <w:b/>
                <w:color w:val="000000"/>
                <w:sz w:val="18"/>
                <w:szCs w:val="18"/>
                <w:lang w:eastAsia="pl-PL"/>
              </w:rPr>
              <w:t>defaworyzowanych*</w:t>
            </w:r>
            <w:r w:rsidR="005774A0">
              <w:rPr>
                <w:rFonts w:ascii="Times New Roman" w:eastAsia="Times New Roman" w:hAnsi="Times New Roman" w:cs="Times New Roman"/>
                <w:b/>
                <w:color w:val="000000"/>
                <w:sz w:val="18"/>
                <w:szCs w:val="18"/>
                <w:lang w:eastAsia="pl-PL"/>
              </w:rPr>
              <w:t xml:space="preserve"> </w:t>
            </w:r>
          </w:p>
        </w:tc>
        <w:tc>
          <w:tcPr>
            <w:tcW w:w="2479"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4"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3"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w:t>
            </w:r>
            <w:r w:rsidRPr="009C6A70">
              <w:rPr>
                <w:rFonts w:ascii="Times New Roman" w:hAnsi="Times New Roman" w:cs="Times New Roman"/>
                <w:sz w:val="18"/>
                <w:szCs w:val="18"/>
              </w:rPr>
              <w:lastRenderedPageBreak/>
              <w:t>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5"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2114"/>
          <w:jc w:val="center"/>
        </w:trPr>
        <w:tc>
          <w:tcPr>
            <w:tcW w:w="515"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5"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4"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3"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104091">
        <w:trPr>
          <w:trHeight w:val="380"/>
          <w:jc w:val="center"/>
        </w:trPr>
        <w:tc>
          <w:tcPr>
            <w:tcW w:w="515"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5"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4"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3"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1400"/>
          <w:jc w:val="center"/>
        </w:trPr>
        <w:tc>
          <w:tcPr>
            <w:tcW w:w="515"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5"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79"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4"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3"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7B3089" w:rsidRPr="007B3089" w:rsidRDefault="007B3089" w:rsidP="007B3089">
            <w:pPr>
              <w:jc w:val="center"/>
              <w:rPr>
                <w:rFonts w:ascii="Times New Roman" w:eastAsia="Times New Roman" w:hAnsi="Times New Roman" w:cs="Times New Roman"/>
                <w:sz w:val="18"/>
                <w:szCs w:val="18"/>
                <w:lang w:eastAsia="pl-PL"/>
              </w:rPr>
            </w:pPr>
            <w:r w:rsidRPr="007B3089">
              <w:rPr>
                <w:rFonts w:ascii="Times New Roman" w:eastAsia="Times New Roman" w:hAnsi="Times New Roman" w:cs="Times New Roman"/>
                <w:sz w:val="18"/>
                <w:szCs w:val="18"/>
                <w:lang w:eastAsia="pl-PL"/>
              </w:rPr>
              <w:t xml:space="preserve">Kryterium weryfikowane na podstawie dołączonych do wniosku </w:t>
            </w:r>
            <w:r w:rsidR="002330CA">
              <w:rPr>
                <w:rFonts w:ascii="Times New Roman" w:eastAsia="Times New Roman" w:hAnsi="Times New Roman" w:cs="Times New Roman"/>
                <w:sz w:val="18"/>
                <w:szCs w:val="18"/>
                <w:lang w:eastAsia="pl-PL"/>
              </w:rPr>
              <w:t>ostatecznych</w:t>
            </w:r>
            <w:r w:rsidRPr="007B3089">
              <w:rPr>
                <w:rFonts w:ascii="Times New Roman" w:eastAsia="Times New Roman" w:hAnsi="Times New Roman" w:cs="Times New Roman"/>
                <w:sz w:val="18"/>
                <w:szCs w:val="18"/>
                <w:lang w:eastAsia="pl-PL"/>
              </w:rPr>
              <w:t xml:space="preserve"> dokumentów potwierdzających stan przygotowania do realizacji:</w:t>
            </w:r>
          </w:p>
          <w:p w:rsidR="007B3089" w:rsidRPr="007B3089" w:rsidRDefault="007B3089" w:rsidP="007B3089">
            <w:pPr>
              <w:jc w:val="center"/>
              <w:rPr>
                <w:rFonts w:ascii="Times New Roman" w:eastAsia="Times New Roman" w:hAnsi="Times New Roman" w:cs="Times New Roman"/>
                <w:sz w:val="18"/>
                <w:szCs w:val="18"/>
                <w:lang w:eastAsia="pl-PL"/>
              </w:rPr>
            </w:pPr>
            <w:r w:rsidRPr="007B3089">
              <w:rPr>
                <w:rFonts w:ascii="Times New Roman" w:eastAsia="Times New Roman" w:hAnsi="Times New Roman" w:cs="Times New Roman"/>
                <w:sz w:val="18"/>
                <w:szCs w:val="18"/>
                <w:lang w:eastAsia="pl-PL"/>
              </w:rPr>
              <w:t xml:space="preserve">- </w:t>
            </w:r>
            <w:r w:rsidRPr="007B3089">
              <w:rPr>
                <w:rFonts w:ascii="Times New Roman" w:eastAsia="Times New Roman" w:hAnsi="Times New Roman" w:cs="Times New Roman"/>
                <w:sz w:val="18"/>
                <w:szCs w:val="18"/>
                <w:u w:val="single"/>
                <w:lang w:eastAsia="pl-PL"/>
              </w:rPr>
              <w:t>operacji inwestycyjnych</w:t>
            </w:r>
            <w:r w:rsidRPr="007B3089">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7B3089" w:rsidP="007B3089">
            <w:pPr>
              <w:jc w:val="center"/>
              <w:rPr>
                <w:rFonts w:ascii="Times New Roman" w:eastAsia="Times New Roman" w:hAnsi="Times New Roman" w:cs="Times New Roman"/>
                <w:sz w:val="18"/>
                <w:szCs w:val="18"/>
                <w:lang w:eastAsia="pl-PL"/>
              </w:rPr>
            </w:pPr>
            <w:r w:rsidRPr="007B3089">
              <w:rPr>
                <w:rFonts w:ascii="Times New Roman" w:eastAsia="Times New Roman" w:hAnsi="Times New Roman" w:cs="Times New Roman"/>
                <w:sz w:val="18"/>
                <w:szCs w:val="18"/>
                <w:lang w:eastAsia="pl-PL"/>
              </w:rPr>
              <w:t xml:space="preserve">- </w:t>
            </w:r>
            <w:r w:rsidRPr="007B3089">
              <w:rPr>
                <w:rFonts w:ascii="Times New Roman" w:eastAsia="Times New Roman" w:hAnsi="Times New Roman" w:cs="Times New Roman"/>
                <w:sz w:val="18"/>
                <w:szCs w:val="18"/>
                <w:u w:val="single"/>
                <w:lang w:eastAsia="pl-PL"/>
              </w:rPr>
              <w:t>operacji nieinwestycyjnych</w:t>
            </w:r>
            <w:r w:rsidRPr="007B3089">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5"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1400"/>
          <w:jc w:val="center"/>
        </w:trPr>
        <w:tc>
          <w:tcPr>
            <w:tcW w:w="515"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4"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w:t>
            </w:r>
            <w:r w:rsidRPr="00C97FEA">
              <w:rPr>
                <w:rFonts w:ascii="Times New Roman" w:eastAsia="Times New Roman" w:hAnsi="Times New Roman" w:cs="Times New Roman"/>
                <w:sz w:val="18"/>
                <w:szCs w:val="18"/>
                <w:lang w:eastAsia="pl-PL"/>
              </w:rPr>
              <w:lastRenderedPageBreak/>
              <w:t xml:space="preserve">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3"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2549"/>
          <w:jc w:val="center"/>
        </w:trPr>
        <w:tc>
          <w:tcPr>
            <w:tcW w:w="515"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4"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3"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104091" w:rsidRPr="00FF6254" w:rsidTr="00104091">
        <w:trPr>
          <w:trHeight w:val="1044"/>
          <w:jc w:val="center"/>
        </w:trPr>
        <w:tc>
          <w:tcPr>
            <w:tcW w:w="515" w:type="dxa"/>
            <w:vMerge w:val="restart"/>
            <w:shd w:val="clear" w:color="auto" w:fill="D9D9D9"/>
            <w:vAlign w:val="center"/>
          </w:tcPr>
          <w:p w:rsidR="00104091" w:rsidRPr="00FF6254" w:rsidRDefault="0010409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5" w:type="dxa"/>
            <w:vMerge w:val="restart"/>
            <w:shd w:val="clear" w:color="auto" w:fill="D9D9D9"/>
            <w:vAlign w:val="center"/>
          </w:tcPr>
          <w:p w:rsidR="00104091" w:rsidRPr="00FF6254" w:rsidRDefault="0010409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79" w:type="dxa"/>
            <w:vMerge w:val="restart"/>
            <w:shd w:val="clear" w:color="auto" w:fill="D9D9D9" w:themeFill="background1" w:themeFillShade="D9"/>
            <w:vAlign w:val="center"/>
          </w:tcPr>
          <w:p w:rsidR="00104091" w:rsidRPr="00FF6254" w:rsidRDefault="00104091"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104091" w:rsidRPr="00FF6254" w:rsidRDefault="00104091"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4" w:type="dxa"/>
            <w:shd w:val="clear" w:color="auto" w:fill="D9D9D9" w:themeFill="background1" w:themeFillShade="D9"/>
            <w:vAlign w:val="center"/>
          </w:tcPr>
          <w:p w:rsidR="00104091" w:rsidRPr="00FF6254" w:rsidRDefault="00104091"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3" w:type="dxa"/>
            <w:vMerge w:val="restart"/>
            <w:shd w:val="clear" w:color="auto" w:fill="D9D9D9" w:themeFill="background1" w:themeFillShade="D9"/>
          </w:tcPr>
          <w:p w:rsidR="00104091" w:rsidRDefault="002330CA" w:rsidP="002716E5">
            <w:pPr>
              <w:jc w:val="center"/>
              <w:rPr>
                <w:rFonts w:ascii="Times New Roman" w:eastAsia="Times New Roman" w:hAnsi="Times New Roman" w:cs="Times New Roman"/>
                <w:sz w:val="18"/>
                <w:szCs w:val="18"/>
                <w:lang w:eastAsia="pl-PL"/>
              </w:rPr>
            </w:pPr>
            <w:r w:rsidRPr="002330CA">
              <w:rPr>
                <w:rFonts w:ascii="Times New Roman" w:eastAsia="Times New Roman" w:hAnsi="Times New Roman" w:cs="Times New Roman"/>
                <w:sz w:val="18"/>
                <w:szCs w:val="18"/>
                <w:lang w:eastAsia="pl-PL"/>
              </w:rPr>
              <w:t>Kryterium weryfikowane na podstawie informacji dotyczącej zobowiązania do zatrudnienia ujętej we wniosku w pozycji dotyczącej wskaźników wraz ze zobowiązaniem do zatrudnienia osoby defaworyzowanej (jeśli dotyczy). Grupy defaworyzowane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Dokumenty potwierdzające wywiązanie się ze zobowiązania zatrudnienia osoby defaworyzowanej należy dostarczyć do LGD na etapie monitorowania projektu (Kryterium dotyczy naborów ogłaszanych w zakresie rozwoju przedsiębiorczości na obszarach wiejskich).</w:t>
            </w:r>
          </w:p>
          <w:p w:rsidR="00104091" w:rsidRPr="000A7781" w:rsidRDefault="00104091" w:rsidP="002716E5">
            <w:pPr>
              <w:jc w:val="center"/>
              <w:rPr>
                <w:rFonts w:ascii="Times New Roman" w:eastAsia="Times New Roman" w:hAnsi="Times New Roman" w:cs="Times New Roman"/>
                <w:sz w:val="18"/>
                <w:szCs w:val="18"/>
                <w:lang w:eastAsia="pl-PL"/>
              </w:rPr>
            </w:pPr>
          </w:p>
        </w:tc>
        <w:tc>
          <w:tcPr>
            <w:tcW w:w="4064" w:type="dxa"/>
            <w:gridSpan w:val="2"/>
            <w:vMerge w:val="restart"/>
            <w:shd w:val="clear" w:color="auto" w:fill="D9D9D9" w:themeFill="background1" w:themeFillShade="D9"/>
            <w:vAlign w:val="center"/>
          </w:tcPr>
          <w:p w:rsidR="00104091" w:rsidRPr="00FF6254" w:rsidRDefault="00104091" w:rsidP="00104091">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04091" w:rsidRPr="00FF6254" w:rsidTr="00104091">
        <w:trPr>
          <w:trHeight w:val="525"/>
          <w:jc w:val="center"/>
        </w:trPr>
        <w:tc>
          <w:tcPr>
            <w:tcW w:w="515" w:type="dxa"/>
            <w:vMerge/>
            <w:shd w:val="clear" w:color="auto" w:fill="D9D9D9"/>
            <w:vAlign w:val="center"/>
          </w:tcPr>
          <w:p w:rsidR="00104091" w:rsidRPr="00FF6254" w:rsidRDefault="00104091" w:rsidP="00707B3A">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104091" w:rsidRPr="00FF6254" w:rsidRDefault="0010409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104091" w:rsidRPr="00FF6254" w:rsidRDefault="0010409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04091" w:rsidRPr="00FF6254" w:rsidRDefault="00104091"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4" w:type="dxa"/>
            <w:shd w:val="clear" w:color="auto" w:fill="D9D9D9" w:themeFill="background1" w:themeFillShade="D9"/>
            <w:vAlign w:val="center"/>
          </w:tcPr>
          <w:p w:rsidR="00104091" w:rsidRPr="002716E5" w:rsidRDefault="00104091"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3" w:type="dxa"/>
            <w:vMerge/>
            <w:shd w:val="clear" w:color="auto" w:fill="D9D9D9" w:themeFill="background1" w:themeFillShade="D9"/>
          </w:tcPr>
          <w:p w:rsidR="00104091" w:rsidRPr="00FF6254" w:rsidRDefault="0010409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04091" w:rsidRPr="00FF6254" w:rsidRDefault="00104091" w:rsidP="00707B3A">
            <w:pPr>
              <w:autoSpaceDE w:val="0"/>
              <w:autoSpaceDN w:val="0"/>
              <w:adjustRightInd w:val="0"/>
              <w:spacing w:before="240" w:after="0"/>
              <w:jc w:val="both"/>
              <w:rPr>
                <w:rFonts w:ascii="Times New Roman" w:hAnsi="Times New Roman" w:cs="Times New Roman"/>
                <w:sz w:val="18"/>
                <w:szCs w:val="18"/>
              </w:rPr>
            </w:pPr>
          </w:p>
        </w:tc>
      </w:tr>
      <w:tr w:rsidR="00104091" w:rsidRPr="00FF6254" w:rsidTr="00104091">
        <w:trPr>
          <w:trHeight w:val="525"/>
          <w:jc w:val="center"/>
        </w:trPr>
        <w:tc>
          <w:tcPr>
            <w:tcW w:w="515" w:type="dxa"/>
            <w:vMerge/>
            <w:shd w:val="clear" w:color="auto" w:fill="D9D9D9"/>
            <w:vAlign w:val="center"/>
          </w:tcPr>
          <w:p w:rsidR="00104091" w:rsidRPr="00FF6254" w:rsidRDefault="00104091" w:rsidP="00707B3A">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104091" w:rsidRPr="00FF6254" w:rsidRDefault="0010409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104091" w:rsidRPr="00FF6254" w:rsidRDefault="0010409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04091" w:rsidRPr="00FF6254" w:rsidRDefault="00104091"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4" w:type="dxa"/>
            <w:shd w:val="clear" w:color="auto" w:fill="D9D9D9" w:themeFill="background1" w:themeFillShade="D9"/>
            <w:vAlign w:val="center"/>
          </w:tcPr>
          <w:p w:rsidR="00104091" w:rsidRPr="000A7781" w:rsidRDefault="00104091" w:rsidP="00170A08">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170A08">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3" w:type="dxa"/>
            <w:vMerge/>
            <w:shd w:val="clear" w:color="auto" w:fill="D9D9D9" w:themeFill="background1" w:themeFillShade="D9"/>
          </w:tcPr>
          <w:p w:rsidR="00104091" w:rsidRPr="00FF6254" w:rsidRDefault="0010409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04091" w:rsidRPr="00FF6254" w:rsidRDefault="00104091" w:rsidP="00707B3A">
            <w:pPr>
              <w:autoSpaceDE w:val="0"/>
              <w:autoSpaceDN w:val="0"/>
              <w:adjustRightInd w:val="0"/>
              <w:spacing w:before="240" w:after="0"/>
              <w:jc w:val="both"/>
              <w:rPr>
                <w:rFonts w:ascii="Times New Roman" w:hAnsi="Times New Roman" w:cs="Times New Roman"/>
                <w:sz w:val="18"/>
                <w:szCs w:val="18"/>
              </w:rPr>
            </w:pPr>
          </w:p>
        </w:tc>
      </w:tr>
      <w:tr w:rsidR="00104091" w:rsidRPr="00FF6254" w:rsidTr="00104091">
        <w:trPr>
          <w:trHeight w:val="2388"/>
          <w:jc w:val="center"/>
        </w:trPr>
        <w:tc>
          <w:tcPr>
            <w:tcW w:w="515" w:type="dxa"/>
            <w:vMerge/>
            <w:shd w:val="clear" w:color="auto" w:fill="D9D9D9"/>
            <w:vAlign w:val="center"/>
          </w:tcPr>
          <w:p w:rsidR="00104091" w:rsidRPr="00FF6254" w:rsidRDefault="00104091" w:rsidP="00D2693D">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104091" w:rsidRPr="00FF6254" w:rsidRDefault="00104091"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104091" w:rsidRPr="00FF6254" w:rsidRDefault="00104091"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04091" w:rsidRPr="00FF6254" w:rsidRDefault="00104091"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4" w:type="dxa"/>
            <w:shd w:val="clear" w:color="auto" w:fill="D9D9D9" w:themeFill="background1" w:themeFillShade="D9"/>
            <w:vAlign w:val="center"/>
          </w:tcPr>
          <w:p w:rsidR="00104091" w:rsidRPr="000A7781" w:rsidRDefault="00104091" w:rsidP="00170A08">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170A08">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3" w:type="dxa"/>
            <w:vMerge/>
            <w:shd w:val="clear" w:color="auto" w:fill="D9D9D9" w:themeFill="background1" w:themeFillShade="D9"/>
            <w:vAlign w:val="center"/>
          </w:tcPr>
          <w:p w:rsidR="00104091" w:rsidRPr="00FF6254" w:rsidRDefault="00104091"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04091" w:rsidRPr="00FF6254" w:rsidRDefault="00104091" w:rsidP="00D2693D">
            <w:pPr>
              <w:autoSpaceDE w:val="0"/>
              <w:autoSpaceDN w:val="0"/>
              <w:adjustRightInd w:val="0"/>
              <w:spacing w:before="240" w:after="0"/>
              <w:jc w:val="both"/>
              <w:rPr>
                <w:rFonts w:ascii="Times New Roman" w:hAnsi="Times New Roman" w:cs="Times New Roman"/>
                <w:sz w:val="18"/>
                <w:szCs w:val="18"/>
              </w:rPr>
            </w:pPr>
          </w:p>
        </w:tc>
      </w:tr>
      <w:tr w:rsidR="00FD6248" w:rsidRPr="00FF6254" w:rsidTr="00104091">
        <w:trPr>
          <w:trHeight w:val="788"/>
          <w:jc w:val="center"/>
        </w:trPr>
        <w:tc>
          <w:tcPr>
            <w:tcW w:w="515" w:type="dxa"/>
            <w:vMerge w:val="restart"/>
            <w:shd w:val="clear" w:color="auto" w:fill="D9D9D9"/>
            <w:vAlign w:val="center"/>
          </w:tcPr>
          <w:p w:rsidR="00FD6248" w:rsidRPr="00FF6254" w:rsidRDefault="00FD6248"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5" w:type="dxa"/>
            <w:vMerge w:val="restart"/>
            <w:shd w:val="clear" w:color="auto" w:fill="D9D9D9"/>
            <w:vAlign w:val="center"/>
          </w:tcPr>
          <w:p w:rsidR="00FD6248" w:rsidRPr="00FF6254" w:rsidRDefault="00FD6248"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79" w:type="dxa"/>
            <w:vMerge w:val="restart"/>
            <w:shd w:val="clear" w:color="auto" w:fill="D9D9D9" w:themeFill="background1" w:themeFillShade="D9"/>
            <w:vAlign w:val="center"/>
          </w:tcPr>
          <w:p w:rsidR="00FD6248" w:rsidRPr="00FF6254" w:rsidRDefault="00FD6248"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0E5BB4">
              <w:rPr>
                <w:rFonts w:ascii="Times New Roman" w:hAnsi="Times New Roman" w:cs="Times New Roman"/>
                <w:sz w:val="18"/>
                <w:szCs w:val="18"/>
              </w:rPr>
              <w:t>.</w:t>
            </w:r>
          </w:p>
        </w:tc>
        <w:tc>
          <w:tcPr>
            <w:tcW w:w="570" w:type="dxa"/>
            <w:shd w:val="clear" w:color="auto" w:fill="D9D9D9" w:themeFill="background1" w:themeFillShade="D9"/>
            <w:vAlign w:val="center"/>
          </w:tcPr>
          <w:p w:rsidR="00FD6248" w:rsidRPr="00FF6254" w:rsidRDefault="00FD6248" w:rsidP="00560BED">
            <w:pPr>
              <w:jc w:val="center"/>
              <w:rPr>
                <w:rFonts w:ascii="Times New Roman" w:eastAsia="Times New Roman" w:hAnsi="Times New Roman" w:cs="Times New Roman"/>
                <w:bCs/>
                <w:color w:val="000000"/>
                <w:sz w:val="18"/>
                <w:szCs w:val="18"/>
                <w:lang w:eastAsia="pl-PL"/>
              </w:rPr>
            </w:pPr>
          </w:p>
          <w:p w:rsidR="00FD6248" w:rsidRPr="00FF6254" w:rsidRDefault="00FD6248"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4" w:type="dxa"/>
            <w:shd w:val="clear" w:color="auto" w:fill="D9D9D9" w:themeFill="background1" w:themeFillShade="D9"/>
            <w:vAlign w:val="center"/>
          </w:tcPr>
          <w:p w:rsidR="00FD6248" w:rsidRPr="00FF6254" w:rsidRDefault="00FD6248"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3" w:type="dxa"/>
            <w:vMerge w:val="restart"/>
            <w:shd w:val="clear" w:color="auto" w:fill="D9D9D9" w:themeFill="background1" w:themeFillShade="D9"/>
            <w:vAlign w:val="center"/>
          </w:tcPr>
          <w:p w:rsidR="00FD6248" w:rsidRPr="00894DCF" w:rsidRDefault="00FD6248"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FD6248" w:rsidRPr="00FF6254" w:rsidRDefault="00FD6248"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1039" w:type="dxa"/>
            <w:vMerge w:val="restart"/>
            <w:shd w:val="clear" w:color="auto" w:fill="FFFFFF" w:themeFill="background1"/>
            <w:vAlign w:val="center"/>
          </w:tcPr>
          <w:p w:rsidR="00FD6248" w:rsidRPr="00FF6254" w:rsidRDefault="00FD6248" w:rsidP="00560BED">
            <w:pPr>
              <w:autoSpaceDE w:val="0"/>
              <w:autoSpaceDN w:val="0"/>
              <w:adjustRightInd w:val="0"/>
              <w:spacing w:before="240" w:after="0"/>
              <w:jc w:val="center"/>
              <w:rPr>
                <w:rFonts w:ascii="Times New Roman" w:hAnsi="Times New Roman" w:cs="Times New Roman"/>
                <w:sz w:val="18"/>
                <w:szCs w:val="18"/>
              </w:rPr>
            </w:pPr>
          </w:p>
        </w:tc>
        <w:tc>
          <w:tcPr>
            <w:tcW w:w="3025" w:type="dxa"/>
            <w:vMerge w:val="restart"/>
            <w:shd w:val="clear" w:color="auto" w:fill="FFFFFF" w:themeFill="background1"/>
            <w:vAlign w:val="center"/>
          </w:tcPr>
          <w:p w:rsidR="00FD6248" w:rsidRPr="00FF6254" w:rsidRDefault="00FD6248" w:rsidP="00560BED">
            <w:pPr>
              <w:autoSpaceDE w:val="0"/>
              <w:autoSpaceDN w:val="0"/>
              <w:adjustRightInd w:val="0"/>
              <w:spacing w:before="240" w:after="0"/>
              <w:jc w:val="center"/>
              <w:rPr>
                <w:rFonts w:ascii="Times New Roman" w:hAnsi="Times New Roman" w:cs="Times New Roman"/>
                <w:sz w:val="18"/>
                <w:szCs w:val="18"/>
              </w:rPr>
            </w:pPr>
          </w:p>
        </w:tc>
      </w:tr>
      <w:tr w:rsidR="00FD6248" w:rsidRPr="00FF6254" w:rsidTr="00104091">
        <w:trPr>
          <w:trHeight w:val="787"/>
          <w:jc w:val="center"/>
        </w:trPr>
        <w:tc>
          <w:tcPr>
            <w:tcW w:w="515" w:type="dxa"/>
            <w:vMerge/>
            <w:shd w:val="clear" w:color="auto" w:fill="D9D9D9"/>
            <w:vAlign w:val="center"/>
          </w:tcPr>
          <w:p w:rsidR="00FD6248" w:rsidRPr="00FF6254" w:rsidRDefault="00FD6248" w:rsidP="00560BED">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FD6248" w:rsidRPr="00FF6254" w:rsidRDefault="00FD6248"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79" w:type="dxa"/>
            <w:vMerge/>
            <w:shd w:val="clear" w:color="auto" w:fill="D9D9D9" w:themeFill="background1" w:themeFillShade="D9"/>
            <w:vAlign w:val="center"/>
          </w:tcPr>
          <w:p w:rsidR="00FD6248" w:rsidRPr="00FF6254" w:rsidRDefault="00FD6248"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FD6248" w:rsidRPr="00FF6254" w:rsidRDefault="00FD6248" w:rsidP="00560BED">
            <w:pPr>
              <w:jc w:val="center"/>
              <w:rPr>
                <w:rFonts w:ascii="Times New Roman" w:eastAsia="Times New Roman" w:hAnsi="Times New Roman" w:cs="Times New Roman"/>
                <w:bCs/>
                <w:color w:val="000000"/>
                <w:sz w:val="18"/>
                <w:szCs w:val="18"/>
                <w:lang w:eastAsia="pl-PL"/>
              </w:rPr>
            </w:pPr>
          </w:p>
          <w:p w:rsidR="00FD6248" w:rsidRPr="00FF6254" w:rsidRDefault="00FD6248"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4" w:type="dxa"/>
            <w:shd w:val="clear" w:color="auto" w:fill="D9D9D9" w:themeFill="background1" w:themeFillShade="D9"/>
            <w:vAlign w:val="center"/>
          </w:tcPr>
          <w:p w:rsidR="00FD6248" w:rsidRPr="00FF6254" w:rsidRDefault="00FD6248"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3" w:type="dxa"/>
            <w:vMerge/>
            <w:shd w:val="clear" w:color="auto" w:fill="D9D9D9" w:themeFill="background1" w:themeFillShade="D9"/>
            <w:vAlign w:val="center"/>
          </w:tcPr>
          <w:p w:rsidR="00FD6248" w:rsidRPr="00FF6254" w:rsidRDefault="00FD6248"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FD6248" w:rsidRPr="00FF6254" w:rsidRDefault="00FD6248" w:rsidP="00560BED">
            <w:pPr>
              <w:autoSpaceDE w:val="0"/>
              <w:autoSpaceDN w:val="0"/>
              <w:adjustRightInd w:val="0"/>
              <w:spacing w:before="240" w:after="0"/>
              <w:jc w:val="center"/>
              <w:rPr>
                <w:rFonts w:ascii="Times New Roman" w:hAnsi="Times New Roman" w:cs="Times New Roman"/>
                <w:sz w:val="18"/>
                <w:szCs w:val="18"/>
              </w:rPr>
            </w:pPr>
          </w:p>
        </w:tc>
        <w:tc>
          <w:tcPr>
            <w:tcW w:w="3025" w:type="dxa"/>
            <w:vMerge/>
            <w:shd w:val="clear" w:color="auto" w:fill="FFFFFF" w:themeFill="background1"/>
            <w:vAlign w:val="center"/>
          </w:tcPr>
          <w:p w:rsidR="00FD6248" w:rsidRPr="00FF6254" w:rsidRDefault="00FD6248"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104091">
        <w:trPr>
          <w:trHeight w:val="1550"/>
          <w:jc w:val="center"/>
        </w:trPr>
        <w:tc>
          <w:tcPr>
            <w:tcW w:w="515"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5"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79"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Preferowane są wnioski beneficjentów będących partnerami LGD „Na Śliwkowym Szlaku”, co rozumie się przez podmiot/osobę, która jest zaangażowana w</w:t>
            </w:r>
            <w:r w:rsidR="00170A08">
              <w:rPr>
                <w:rFonts w:ascii="Times New Roman" w:hAnsi="Times New Roman" w:cs="Times New Roman"/>
                <w:sz w:val="18"/>
                <w:szCs w:val="18"/>
              </w:rPr>
              <w:t xml:space="preserve"> nieodpłatne</w:t>
            </w:r>
            <w:r w:rsidRPr="00B024F5">
              <w:rPr>
                <w:rFonts w:ascii="Times New Roman" w:hAnsi="Times New Roman" w:cs="Times New Roman"/>
                <w:sz w:val="18"/>
                <w:szCs w:val="18"/>
              </w:rPr>
              <w:t xml:space="preserve"> 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4"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3"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5"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1612"/>
          <w:jc w:val="center"/>
        </w:trPr>
        <w:tc>
          <w:tcPr>
            <w:tcW w:w="515"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5"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79"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4"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3"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5"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990"/>
          <w:jc w:val="center"/>
        </w:trPr>
        <w:tc>
          <w:tcPr>
            <w:tcW w:w="515" w:type="dxa"/>
            <w:vMerge w:val="restart"/>
            <w:shd w:val="clear" w:color="auto" w:fill="D9D9D9"/>
            <w:vAlign w:val="center"/>
          </w:tcPr>
          <w:p w:rsidR="001B6F33" w:rsidRPr="00FF6254" w:rsidRDefault="001B6F33"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5" w:type="dxa"/>
            <w:vMerge w:val="restart"/>
            <w:shd w:val="clear" w:color="auto" w:fill="D9D9D9"/>
            <w:vAlign w:val="center"/>
          </w:tcPr>
          <w:p w:rsidR="001B6F33" w:rsidRDefault="001B6F33" w:rsidP="00CD29FA">
            <w:pPr>
              <w:autoSpaceDE w:val="0"/>
              <w:autoSpaceDN w:val="0"/>
              <w:adjustRightInd w:val="0"/>
              <w:spacing w:after="0"/>
              <w:jc w:val="center"/>
              <w:rPr>
                <w:rFonts w:ascii="Times New Roman" w:hAnsi="Times New Roman" w:cs="Times New Roman"/>
                <w:b/>
                <w:sz w:val="18"/>
                <w:szCs w:val="18"/>
              </w:rPr>
            </w:pPr>
          </w:p>
          <w:p w:rsidR="001B6F33" w:rsidRPr="00CD29FA" w:rsidRDefault="001B6F33"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1B6F33" w:rsidRPr="00CD29FA" w:rsidRDefault="001B6F33"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1B6F33" w:rsidRPr="00CD29FA" w:rsidRDefault="001B6F33"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1B6F33" w:rsidRPr="00CD29FA" w:rsidRDefault="001B6F33"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1B6F33" w:rsidRDefault="001B6F33"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1B6F33" w:rsidRPr="00FF6254" w:rsidRDefault="001B6F33"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val="restart"/>
            <w:shd w:val="clear" w:color="auto" w:fill="D9D9D9" w:themeFill="background1" w:themeFillShade="D9"/>
            <w:vAlign w:val="center"/>
          </w:tcPr>
          <w:p w:rsidR="001B6F33" w:rsidRPr="00CD29FA" w:rsidRDefault="001B6F33"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1B6F33" w:rsidRPr="00CD29FA" w:rsidRDefault="001B6F33"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1B6F33" w:rsidRPr="00FF6254" w:rsidRDefault="001B6F33"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1B6F33" w:rsidRPr="00FF6254" w:rsidRDefault="001B6F33"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4" w:type="dxa"/>
            <w:shd w:val="clear" w:color="auto" w:fill="D9D9D9" w:themeFill="background1" w:themeFillShade="D9"/>
            <w:vAlign w:val="center"/>
          </w:tcPr>
          <w:p w:rsidR="001B6F33" w:rsidRPr="00CD29FA" w:rsidRDefault="001B6F33"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3" w:type="dxa"/>
            <w:vMerge w:val="restart"/>
            <w:shd w:val="clear" w:color="auto" w:fill="D9D9D9" w:themeFill="background1" w:themeFillShade="D9"/>
            <w:vAlign w:val="center"/>
          </w:tcPr>
          <w:p w:rsidR="001B6F33" w:rsidRPr="00CD29FA" w:rsidRDefault="001B6F33"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4" w:type="dxa"/>
            <w:gridSpan w:val="2"/>
            <w:vMerge w:val="restart"/>
            <w:shd w:val="clear" w:color="auto" w:fill="D9D9D9" w:themeFill="background1" w:themeFillShade="D9"/>
            <w:vAlign w:val="center"/>
          </w:tcPr>
          <w:p w:rsidR="001B6F33" w:rsidRPr="00FF6254" w:rsidRDefault="001B6F33"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B6F33" w:rsidRPr="00FF6254" w:rsidTr="00104091">
        <w:trPr>
          <w:trHeight w:val="1005"/>
          <w:jc w:val="center"/>
        </w:trPr>
        <w:tc>
          <w:tcPr>
            <w:tcW w:w="515" w:type="dxa"/>
            <w:vMerge/>
            <w:shd w:val="clear" w:color="auto" w:fill="D9D9D9"/>
            <w:vAlign w:val="center"/>
          </w:tcPr>
          <w:p w:rsidR="001B6F33" w:rsidRDefault="001B6F33" w:rsidP="00A44533">
            <w:pPr>
              <w:autoSpaceDE w:val="0"/>
              <w:autoSpaceDN w:val="0"/>
              <w:adjustRightInd w:val="0"/>
              <w:spacing w:after="0"/>
              <w:rPr>
                <w:rFonts w:ascii="Times New Roman" w:hAnsi="Times New Roman" w:cs="Times New Roman"/>
                <w:sz w:val="18"/>
                <w:szCs w:val="18"/>
              </w:rPr>
            </w:pPr>
          </w:p>
        </w:tc>
        <w:tc>
          <w:tcPr>
            <w:tcW w:w="1985" w:type="dxa"/>
            <w:vMerge/>
            <w:shd w:val="clear" w:color="auto" w:fill="D9D9D9"/>
            <w:vAlign w:val="center"/>
          </w:tcPr>
          <w:p w:rsidR="001B6F33" w:rsidRDefault="001B6F33" w:rsidP="00CD29FA">
            <w:pPr>
              <w:autoSpaceDE w:val="0"/>
              <w:autoSpaceDN w:val="0"/>
              <w:adjustRightInd w:val="0"/>
              <w:spacing w:after="0"/>
              <w:jc w:val="center"/>
              <w:rPr>
                <w:rFonts w:ascii="Times New Roman" w:hAnsi="Times New Roman" w:cs="Times New Roman"/>
                <w:b/>
                <w:sz w:val="18"/>
                <w:szCs w:val="18"/>
              </w:rPr>
            </w:pPr>
          </w:p>
        </w:tc>
        <w:tc>
          <w:tcPr>
            <w:tcW w:w="2479" w:type="dxa"/>
            <w:vMerge/>
            <w:shd w:val="clear" w:color="auto" w:fill="D9D9D9" w:themeFill="background1" w:themeFillShade="D9"/>
            <w:vAlign w:val="center"/>
          </w:tcPr>
          <w:p w:rsidR="001B6F33" w:rsidRPr="00CD29FA" w:rsidRDefault="001B6F33"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4" w:type="dxa"/>
            <w:shd w:val="clear" w:color="auto" w:fill="D9D9D9" w:themeFill="background1" w:themeFillShade="D9"/>
            <w:vAlign w:val="center"/>
          </w:tcPr>
          <w:p w:rsidR="001B6F33" w:rsidRPr="00CD29FA" w:rsidRDefault="001B6F33"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3" w:type="dxa"/>
            <w:vMerge/>
            <w:shd w:val="clear" w:color="auto" w:fill="D9D9D9" w:themeFill="background1" w:themeFillShade="D9"/>
            <w:vAlign w:val="center"/>
          </w:tcPr>
          <w:p w:rsidR="001B6F33" w:rsidRPr="00FF6254" w:rsidRDefault="001B6F33" w:rsidP="00A44533">
            <w:pPr>
              <w:autoSpaceDE w:val="0"/>
              <w:autoSpaceDN w:val="0"/>
              <w:adjustRightInd w:val="0"/>
              <w:spacing w:before="240" w:after="0"/>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FF6254">
            <w:pPr>
              <w:autoSpaceDE w:val="0"/>
              <w:autoSpaceDN w:val="0"/>
              <w:adjustRightInd w:val="0"/>
              <w:spacing w:before="240" w:after="0"/>
              <w:jc w:val="center"/>
              <w:rPr>
                <w:rFonts w:ascii="Times New Roman" w:hAnsi="Times New Roman" w:cs="Times New Roman"/>
                <w:sz w:val="18"/>
                <w:szCs w:val="18"/>
              </w:rPr>
            </w:pPr>
          </w:p>
        </w:tc>
      </w:tr>
      <w:tr w:rsidR="001B6F33" w:rsidRPr="00FF6254" w:rsidTr="00104091">
        <w:trPr>
          <w:trHeight w:val="947"/>
          <w:jc w:val="center"/>
        </w:trPr>
        <w:tc>
          <w:tcPr>
            <w:tcW w:w="515" w:type="dxa"/>
            <w:vMerge w:val="restart"/>
            <w:shd w:val="clear" w:color="auto" w:fill="D9D9D9"/>
            <w:vAlign w:val="center"/>
          </w:tcPr>
          <w:p w:rsidR="001B6F33" w:rsidRPr="00FF6254" w:rsidRDefault="001B6F33"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5" w:type="dxa"/>
            <w:vMerge w:val="restart"/>
            <w:shd w:val="clear" w:color="auto" w:fill="D9D9D9"/>
            <w:vAlign w:val="center"/>
          </w:tcPr>
          <w:p w:rsidR="001B6F33" w:rsidRPr="00FF6254" w:rsidRDefault="001B6F33"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79" w:type="dxa"/>
            <w:vMerge w:val="restart"/>
            <w:shd w:val="clear" w:color="auto" w:fill="D9D9D9" w:themeFill="background1" w:themeFillShade="D9"/>
            <w:vAlign w:val="center"/>
          </w:tcPr>
          <w:p w:rsidR="001B6F33" w:rsidRPr="00CD29FA" w:rsidRDefault="001B6F33"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1B6F33" w:rsidRPr="00FF6254" w:rsidRDefault="001B6F33"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4" w:type="dxa"/>
            <w:shd w:val="clear" w:color="auto" w:fill="D9D9D9" w:themeFill="background1" w:themeFillShade="D9"/>
            <w:vAlign w:val="center"/>
          </w:tcPr>
          <w:p w:rsidR="001B6F33" w:rsidRPr="00FF6254" w:rsidRDefault="001B6F33"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3" w:type="dxa"/>
            <w:vMerge w:val="restart"/>
            <w:shd w:val="clear" w:color="auto" w:fill="D9D9D9" w:themeFill="background1" w:themeFillShade="D9"/>
            <w:vAlign w:val="center"/>
          </w:tcPr>
          <w:p w:rsidR="001B6F33" w:rsidRPr="00FF6254" w:rsidRDefault="001B6F33" w:rsidP="002330CA">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Wnioskodawca zapewnia udział wkładu własnego w wysokości wyższej niż minimalny wymagany wkład wskazany określony w LSR oraz w dokumentacji konkursowej, liczony od </w:t>
            </w:r>
            <w:r w:rsidR="002330CA">
              <w:rPr>
                <w:rFonts w:ascii="Times New Roman" w:hAnsi="Times New Roman" w:cs="Times New Roman"/>
                <w:sz w:val="18"/>
                <w:szCs w:val="18"/>
              </w:rPr>
              <w:t>kosztów kwalifikowalnych</w:t>
            </w:r>
            <w:r w:rsidRPr="00FF6254">
              <w:rPr>
                <w:rFonts w:ascii="Times New Roman" w:hAnsi="Times New Roman" w:cs="Times New Roman"/>
                <w:sz w:val="18"/>
                <w:szCs w:val="18"/>
              </w:rPr>
              <w:t xml:space="preserve"> projektu</w:t>
            </w:r>
            <w:r>
              <w:rPr>
                <w:rFonts w:ascii="Times New Roman" w:hAnsi="Times New Roman" w:cs="Times New Roman"/>
                <w:sz w:val="18"/>
                <w:szCs w:val="18"/>
              </w:rPr>
              <w:t>.</w:t>
            </w:r>
          </w:p>
        </w:tc>
        <w:tc>
          <w:tcPr>
            <w:tcW w:w="4064" w:type="dxa"/>
            <w:gridSpan w:val="2"/>
            <w:vMerge w:val="restart"/>
            <w:shd w:val="clear" w:color="auto" w:fill="D9D9D9" w:themeFill="background1" w:themeFillShade="D9"/>
            <w:vAlign w:val="center"/>
          </w:tcPr>
          <w:p w:rsidR="001B6F33" w:rsidRPr="00FF6254" w:rsidRDefault="001B6F33"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B6F33" w:rsidRPr="00FF6254" w:rsidTr="00104091">
        <w:trPr>
          <w:trHeight w:val="988"/>
          <w:jc w:val="center"/>
        </w:trPr>
        <w:tc>
          <w:tcPr>
            <w:tcW w:w="515" w:type="dxa"/>
            <w:vMerge/>
            <w:shd w:val="clear" w:color="auto" w:fill="D9D9D9"/>
            <w:vAlign w:val="center"/>
          </w:tcPr>
          <w:p w:rsidR="001B6F33" w:rsidRPr="00FF6254" w:rsidRDefault="001B6F33" w:rsidP="00A44533">
            <w:pPr>
              <w:autoSpaceDE w:val="0"/>
              <w:autoSpaceDN w:val="0"/>
              <w:adjustRightInd w:val="0"/>
              <w:spacing w:after="0"/>
              <w:rPr>
                <w:rFonts w:ascii="Times New Roman" w:hAnsi="Times New Roman" w:cs="Times New Roman"/>
                <w:b/>
                <w:sz w:val="18"/>
                <w:szCs w:val="18"/>
              </w:rPr>
            </w:pPr>
          </w:p>
        </w:tc>
        <w:tc>
          <w:tcPr>
            <w:tcW w:w="1985" w:type="dxa"/>
            <w:vMerge/>
            <w:shd w:val="clear" w:color="auto" w:fill="D9D9D9"/>
            <w:vAlign w:val="center"/>
          </w:tcPr>
          <w:p w:rsidR="001B6F33" w:rsidRPr="00FF6254" w:rsidRDefault="001B6F33"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F2F2F2" w:themeFill="background1" w:themeFillShade="F2"/>
            <w:vAlign w:val="center"/>
          </w:tcPr>
          <w:p w:rsidR="001B6F33" w:rsidRPr="00FF6254" w:rsidRDefault="001B6F33"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4" w:type="dxa"/>
            <w:shd w:val="clear" w:color="auto" w:fill="D9D9D9" w:themeFill="background1" w:themeFillShade="D9"/>
            <w:vAlign w:val="center"/>
          </w:tcPr>
          <w:p w:rsidR="001B6F33" w:rsidRPr="00FF6254" w:rsidRDefault="001B6F33"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3" w:type="dxa"/>
            <w:vMerge/>
            <w:shd w:val="clear" w:color="auto" w:fill="F2F2F2" w:themeFill="background1" w:themeFillShade="F2"/>
            <w:vAlign w:val="center"/>
          </w:tcPr>
          <w:p w:rsidR="001B6F33" w:rsidRPr="00FF6254" w:rsidRDefault="001B6F33" w:rsidP="00A44533">
            <w:pPr>
              <w:autoSpaceDE w:val="0"/>
              <w:autoSpaceDN w:val="0"/>
              <w:adjustRightInd w:val="0"/>
              <w:spacing w:before="240" w:after="0"/>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A44533">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975"/>
          <w:jc w:val="center"/>
        </w:trPr>
        <w:tc>
          <w:tcPr>
            <w:tcW w:w="515" w:type="dxa"/>
            <w:vMerge/>
            <w:shd w:val="clear" w:color="auto" w:fill="D9D9D9"/>
            <w:vAlign w:val="center"/>
          </w:tcPr>
          <w:p w:rsidR="001B6F33" w:rsidRPr="00FF6254" w:rsidRDefault="001B6F33" w:rsidP="00A44533">
            <w:pPr>
              <w:autoSpaceDE w:val="0"/>
              <w:autoSpaceDN w:val="0"/>
              <w:adjustRightInd w:val="0"/>
              <w:spacing w:after="0"/>
              <w:rPr>
                <w:rFonts w:ascii="Times New Roman" w:hAnsi="Times New Roman" w:cs="Times New Roman"/>
                <w:b/>
                <w:sz w:val="18"/>
                <w:szCs w:val="18"/>
              </w:rPr>
            </w:pPr>
          </w:p>
        </w:tc>
        <w:tc>
          <w:tcPr>
            <w:tcW w:w="1985" w:type="dxa"/>
            <w:vMerge/>
            <w:shd w:val="clear" w:color="auto" w:fill="D9D9D9"/>
            <w:vAlign w:val="center"/>
          </w:tcPr>
          <w:p w:rsidR="001B6F33" w:rsidRPr="00FF6254" w:rsidRDefault="001B6F33"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F2F2F2" w:themeFill="background1" w:themeFillShade="F2"/>
            <w:vAlign w:val="center"/>
          </w:tcPr>
          <w:p w:rsidR="001B6F33" w:rsidRPr="00FF6254" w:rsidRDefault="001B6F33"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4" w:type="dxa"/>
            <w:shd w:val="clear" w:color="auto" w:fill="D9D9D9" w:themeFill="background1" w:themeFillShade="D9"/>
            <w:vAlign w:val="center"/>
          </w:tcPr>
          <w:p w:rsidR="001B6F33" w:rsidRPr="00FF6254" w:rsidRDefault="001B6F33"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3" w:type="dxa"/>
            <w:vMerge/>
            <w:shd w:val="clear" w:color="auto" w:fill="F2F2F2" w:themeFill="background1" w:themeFillShade="F2"/>
            <w:vAlign w:val="center"/>
          </w:tcPr>
          <w:p w:rsidR="001B6F33" w:rsidRPr="00FF6254" w:rsidRDefault="001B6F33" w:rsidP="00A44533">
            <w:pPr>
              <w:autoSpaceDE w:val="0"/>
              <w:autoSpaceDN w:val="0"/>
              <w:adjustRightInd w:val="0"/>
              <w:spacing w:before="240" w:after="0"/>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A44533">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396"/>
          <w:jc w:val="center"/>
        </w:trPr>
        <w:tc>
          <w:tcPr>
            <w:tcW w:w="515" w:type="dxa"/>
            <w:vMerge/>
            <w:shd w:val="clear" w:color="auto" w:fill="D9D9D9"/>
            <w:vAlign w:val="center"/>
          </w:tcPr>
          <w:p w:rsidR="001B6F33" w:rsidRPr="00FF6254" w:rsidRDefault="001B6F33" w:rsidP="00A44533">
            <w:pPr>
              <w:autoSpaceDE w:val="0"/>
              <w:autoSpaceDN w:val="0"/>
              <w:adjustRightInd w:val="0"/>
              <w:spacing w:after="0"/>
              <w:rPr>
                <w:rFonts w:ascii="Times New Roman" w:hAnsi="Times New Roman" w:cs="Times New Roman"/>
                <w:b/>
                <w:sz w:val="18"/>
                <w:szCs w:val="18"/>
              </w:rPr>
            </w:pPr>
          </w:p>
        </w:tc>
        <w:tc>
          <w:tcPr>
            <w:tcW w:w="1985" w:type="dxa"/>
            <w:vMerge/>
            <w:shd w:val="clear" w:color="auto" w:fill="D9D9D9"/>
            <w:vAlign w:val="center"/>
          </w:tcPr>
          <w:p w:rsidR="001B6F33" w:rsidRPr="00FF6254" w:rsidRDefault="001B6F33"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F2F2F2" w:themeFill="background1" w:themeFillShade="F2"/>
            <w:vAlign w:val="center"/>
          </w:tcPr>
          <w:p w:rsidR="001B6F33" w:rsidRPr="00FF6254" w:rsidRDefault="001B6F33"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1B6F33" w:rsidRPr="00FF6254" w:rsidRDefault="001B6F33"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4" w:type="dxa"/>
            <w:tcBorders>
              <w:bottom w:val="nil"/>
            </w:tcBorders>
            <w:shd w:val="clear" w:color="auto" w:fill="D9D9D9" w:themeFill="background1" w:themeFillShade="D9"/>
            <w:vAlign w:val="bottom"/>
          </w:tcPr>
          <w:p w:rsidR="001B6F33" w:rsidRPr="00FF6254" w:rsidRDefault="001B6F33"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3" w:type="dxa"/>
            <w:vMerge/>
            <w:shd w:val="clear" w:color="auto" w:fill="F2F2F2" w:themeFill="background1" w:themeFillShade="F2"/>
            <w:vAlign w:val="center"/>
          </w:tcPr>
          <w:p w:rsidR="001B6F33" w:rsidRPr="00FF6254" w:rsidRDefault="001B6F33" w:rsidP="00A44533">
            <w:pPr>
              <w:autoSpaceDE w:val="0"/>
              <w:autoSpaceDN w:val="0"/>
              <w:adjustRightInd w:val="0"/>
              <w:spacing w:before="240" w:after="0"/>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A44533">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218"/>
          <w:jc w:val="center"/>
        </w:trPr>
        <w:tc>
          <w:tcPr>
            <w:tcW w:w="515" w:type="dxa"/>
            <w:vMerge/>
            <w:shd w:val="clear" w:color="auto" w:fill="D9D9D9"/>
            <w:vAlign w:val="center"/>
          </w:tcPr>
          <w:p w:rsidR="001B6F33" w:rsidRPr="00FF6254" w:rsidRDefault="001B6F33" w:rsidP="00A44533">
            <w:pPr>
              <w:autoSpaceDE w:val="0"/>
              <w:autoSpaceDN w:val="0"/>
              <w:adjustRightInd w:val="0"/>
              <w:spacing w:after="0"/>
              <w:rPr>
                <w:rFonts w:ascii="Times New Roman" w:hAnsi="Times New Roman" w:cs="Times New Roman"/>
                <w:b/>
                <w:sz w:val="18"/>
                <w:szCs w:val="18"/>
              </w:rPr>
            </w:pPr>
          </w:p>
        </w:tc>
        <w:tc>
          <w:tcPr>
            <w:tcW w:w="1985" w:type="dxa"/>
            <w:vMerge/>
            <w:shd w:val="clear" w:color="auto" w:fill="D9D9D9"/>
            <w:vAlign w:val="center"/>
          </w:tcPr>
          <w:p w:rsidR="001B6F33" w:rsidRPr="00FF6254" w:rsidRDefault="001B6F33"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F2F2F2" w:themeFill="background1" w:themeFillShade="F2"/>
            <w:vAlign w:val="center"/>
          </w:tcPr>
          <w:p w:rsidR="001B6F33" w:rsidRPr="00FF6254" w:rsidRDefault="001B6F33"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1B6F33" w:rsidRPr="00FF6254" w:rsidRDefault="001B6F33" w:rsidP="00CD29FA">
            <w:pPr>
              <w:rPr>
                <w:rFonts w:ascii="Times New Roman" w:eastAsia="Calibri" w:hAnsi="Times New Roman" w:cs="Times New Roman"/>
                <w:color w:val="000000" w:themeColor="text1"/>
                <w:sz w:val="18"/>
                <w:szCs w:val="18"/>
              </w:rPr>
            </w:pPr>
          </w:p>
        </w:tc>
        <w:tc>
          <w:tcPr>
            <w:tcW w:w="2264" w:type="dxa"/>
            <w:tcBorders>
              <w:top w:val="nil"/>
            </w:tcBorders>
            <w:shd w:val="clear" w:color="auto" w:fill="D9D9D9" w:themeFill="background1" w:themeFillShade="D9"/>
            <w:vAlign w:val="center"/>
          </w:tcPr>
          <w:p w:rsidR="001B6F33" w:rsidRPr="00FF6254" w:rsidRDefault="001B6F33" w:rsidP="00CD29FA">
            <w:pPr>
              <w:rPr>
                <w:rFonts w:ascii="Times New Roman" w:eastAsia="Calibri" w:hAnsi="Times New Roman" w:cs="Times New Roman"/>
                <w:color w:val="000000" w:themeColor="text1"/>
                <w:sz w:val="18"/>
                <w:szCs w:val="18"/>
              </w:rPr>
            </w:pPr>
          </w:p>
        </w:tc>
        <w:tc>
          <w:tcPr>
            <w:tcW w:w="3283" w:type="dxa"/>
            <w:vMerge/>
            <w:shd w:val="clear" w:color="auto" w:fill="F2F2F2" w:themeFill="background1" w:themeFillShade="F2"/>
            <w:vAlign w:val="center"/>
          </w:tcPr>
          <w:p w:rsidR="001B6F33" w:rsidRPr="00FF6254" w:rsidRDefault="001B6F33" w:rsidP="00A44533">
            <w:pPr>
              <w:autoSpaceDE w:val="0"/>
              <w:autoSpaceDN w:val="0"/>
              <w:adjustRightInd w:val="0"/>
              <w:spacing w:before="240" w:after="0"/>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1000"/>
          <w:jc w:val="center"/>
        </w:trPr>
        <w:tc>
          <w:tcPr>
            <w:tcW w:w="515"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5"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79"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4"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3"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5"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1000"/>
          <w:jc w:val="center"/>
        </w:trPr>
        <w:tc>
          <w:tcPr>
            <w:tcW w:w="515"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4"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3"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5"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104091">
        <w:trPr>
          <w:trHeight w:val="1000"/>
          <w:jc w:val="center"/>
        </w:trPr>
        <w:tc>
          <w:tcPr>
            <w:tcW w:w="515"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4"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3"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5"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1320"/>
          <w:jc w:val="center"/>
        </w:trPr>
        <w:tc>
          <w:tcPr>
            <w:tcW w:w="515" w:type="dxa"/>
            <w:vMerge w:val="restart"/>
            <w:shd w:val="clear" w:color="auto" w:fill="D9D9D9"/>
            <w:vAlign w:val="center"/>
          </w:tcPr>
          <w:p w:rsidR="001B6F33" w:rsidRPr="00FF6254" w:rsidRDefault="001B6F33"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5" w:type="dxa"/>
            <w:vMerge w:val="restart"/>
            <w:shd w:val="clear" w:color="auto" w:fill="D9D9D9"/>
            <w:vAlign w:val="center"/>
          </w:tcPr>
          <w:p w:rsidR="001B6F33" w:rsidRPr="00FF6254" w:rsidRDefault="001B6F33"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1B6F33" w:rsidRPr="00FF6254" w:rsidRDefault="001B6F33" w:rsidP="00797251">
            <w:pPr>
              <w:autoSpaceDE w:val="0"/>
              <w:autoSpaceDN w:val="0"/>
              <w:adjustRightInd w:val="0"/>
              <w:spacing w:after="0"/>
              <w:jc w:val="center"/>
              <w:rPr>
                <w:rFonts w:ascii="Times New Roman" w:hAnsi="Times New Roman" w:cs="Times New Roman"/>
                <w:b/>
                <w:color w:val="000000" w:themeColor="text1"/>
                <w:sz w:val="18"/>
                <w:szCs w:val="18"/>
              </w:rPr>
            </w:pPr>
          </w:p>
          <w:p w:rsidR="001B6F33" w:rsidRPr="00FF6254" w:rsidRDefault="001B6F33" w:rsidP="00797251">
            <w:pPr>
              <w:jc w:val="center"/>
              <w:rPr>
                <w:rFonts w:ascii="Times New Roman" w:hAnsi="Times New Roman" w:cs="Times New Roman"/>
                <w:b/>
                <w:color w:val="000000" w:themeColor="text1"/>
                <w:sz w:val="18"/>
                <w:szCs w:val="18"/>
              </w:rPr>
            </w:pPr>
          </w:p>
        </w:tc>
        <w:tc>
          <w:tcPr>
            <w:tcW w:w="2479" w:type="dxa"/>
            <w:vMerge w:val="restart"/>
            <w:shd w:val="clear" w:color="auto" w:fill="D9D9D9" w:themeFill="background1" w:themeFillShade="D9"/>
            <w:vAlign w:val="center"/>
          </w:tcPr>
          <w:p w:rsidR="001B6F33" w:rsidRDefault="001B6F33"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1B6F33" w:rsidRPr="00232EBA" w:rsidRDefault="001B6F33"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4" w:type="dxa"/>
            <w:shd w:val="clear" w:color="auto" w:fill="D9D9D9" w:themeFill="background1" w:themeFillShade="D9"/>
            <w:vAlign w:val="center"/>
          </w:tcPr>
          <w:p w:rsidR="001B6F33" w:rsidRPr="00FF6254" w:rsidRDefault="001B6F33"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3" w:type="dxa"/>
            <w:vMerge w:val="restart"/>
            <w:shd w:val="clear" w:color="auto" w:fill="D9D9D9" w:themeFill="background1" w:themeFillShade="D9"/>
            <w:vAlign w:val="center"/>
          </w:tcPr>
          <w:p w:rsidR="001B6F33" w:rsidRPr="00232EBA" w:rsidRDefault="001B6F33"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1B6F33" w:rsidRPr="00FF6254" w:rsidRDefault="001B6F33"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val="restart"/>
            <w:shd w:val="clear" w:color="auto" w:fill="D9D9D9" w:themeFill="background1" w:themeFillShade="D9"/>
            <w:vAlign w:val="center"/>
          </w:tcPr>
          <w:p w:rsidR="001B6F33" w:rsidRPr="00FF6254" w:rsidRDefault="001B6F33" w:rsidP="001B6F33">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B6F33" w:rsidRPr="00FF6254" w:rsidTr="00104091">
        <w:trPr>
          <w:trHeight w:val="1320"/>
          <w:jc w:val="center"/>
        </w:trPr>
        <w:tc>
          <w:tcPr>
            <w:tcW w:w="515" w:type="dxa"/>
            <w:vMerge/>
            <w:shd w:val="clear" w:color="auto" w:fill="D9D9D9"/>
            <w:vAlign w:val="center"/>
          </w:tcPr>
          <w:p w:rsidR="001B6F33" w:rsidRPr="00FF6254" w:rsidRDefault="001B6F33" w:rsidP="00797251">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1B6F33" w:rsidRPr="00FF6254" w:rsidRDefault="001B6F33"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D9D9D9" w:themeFill="background1" w:themeFillShade="D9"/>
            <w:vAlign w:val="center"/>
          </w:tcPr>
          <w:p w:rsidR="001B6F33" w:rsidRPr="00FF6254" w:rsidRDefault="001B6F33"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4" w:type="dxa"/>
            <w:shd w:val="clear" w:color="auto" w:fill="D9D9D9" w:themeFill="background1" w:themeFillShade="D9"/>
            <w:vAlign w:val="center"/>
          </w:tcPr>
          <w:p w:rsidR="001B6F33" w:rsidRPr="00232EBA" w:rsidRDefault="001B6F33"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r w:rsidR="002330CA">
              <w:rPr>
                <w:rFonts w:ascii="Times New Roman" w:hAnsi="Times New Roman" w:cs="Times New Roman"/>
                <w:sz w:val="18"/>
                <w:szCs w:val="18"/>
              </w:rPr>
              <w:t xml:space="preserve">, </w:t>
            </w:r>
            <w:r w:rsidR="002330CA" w:rsidRPr="002330CA">
              <w:rPr>
                <w:rFonts w:ascii="Times New Roman" w:hAnsi="Times New Roman" w:cs="Times New Roman"/>
                <w:sz w:val="18"/>
                <w:szCs w:val="18"/>
              </w:rPr>
              <w:t>79.11.A, 79.11.B, 79.12.Z, 79.90.A, 79.90.B, 79.90.C</w:t>
            </w:r>
            <w:bookmarkStart w:id="0" w:name="_GoBack"/>
            <w:bookmarkEnd w:id="0"/>
          </w:p>
        </w:tc>
        <w:tc>
          <w:tcPr>
            <w:tcW w:w="3283" w:type="dxa"/>
            <w:vMerge/>
            <w:shd w:val="clear" w:color="auto" w:fill="D9D9D9" w:themeFill="background1" w:themeFillShade="D9"/>
            <w:vAlign w:val="center"/>
          </w:tcPr>
          <w:p w:rsidR="001B6F33" w:rsidRPr="00FF6254" w:rsidRDefault="001B6F33"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797251">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1320"/>
          <w:jc w:val="center"/>
        </w:trPr>
        <w:tc>
          <w:tcPr>
            <w:tcW w:w="515" w:type="dxa"/>
            <w:vMerge/>
            <w:shd w:val="clear" w:color="auto" w:fill="D9D9D9"/>
            <w:vAlign w:val="center"/>
          </w:tcPr>
          <w:p w:rsidR="001B6F33" w:rsidRPr="00FF6254" w:rsidRDefault="001B6F33" w:rsidP="00797251">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1B6F33" w:rsidRPr="00FF6254" w:rsidRDefault="001B6F33"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D9D9D9" w:themeFill="background1" w:themeFillShade="D9"/>
            <w:vAlign w:val="center"/>
          </w:tcPr>
          <w:p w:rsidR="001B6F33" w:rsidRPr="00FF6254" w:rsidRDefault="001B6F33"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4" w:type="dxa"/>
            <w:shd w:val="clear" w:color="auto" w:fill="D9D9D9" w:themeFill="background1" w:themeFillShade="D9"/>
            <w:vAlign w:val="center"/>
          </w:tcPr>
          <w:p w:rsidR="001B6F33" w:rsidRPr="00232EBA" w:rsidRDefault="001B6F33"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3" w:type="dxa"/>
            <w:vMerge/>
            <w:shd w:val="clear" w:color="auto" w:fill="D9D9D9" w:themeFill="background1" w:themeFillShade="D9"/>
            <w:vAlign w:val="center"/>
          </w:tcPr>
          <w:p w:rsidR="001B6F33" w:rsidRPr="00FF6254" w:rsidRDefault="001B6F33"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797251">
            <w:pPr>
              <w:autoSpaceDE w:val="0"/>
              <w:autoSpaceDN w:val="0"/>
              <w:adjustRightInd w:val="0"/>
              <w:spacing w:before="240" w:after="0"/>
              <w:jc w:val="both"/>
              <w:rPr>
                <w:rFonts w:ascii="Times New Roman" w:hAnsi="Times New Roman" w:cs="Times New Roman"/>
                <w:sz w:val="18"/>
                <w:szCs w:val="18"/>
              </w:rPr>
            </w:pPr>
          </w:p>
        </w:tc>
      </w:tr>
      <w:tr w:rsidR="001B6F33" w:rsidRPr="00FF6254" w:rsidTr="00104091">
        <w:trPr>
          <w:trHeight w:val="1711"/>
          <w:jc w:val="center"/>
        </w:trPr>
        <w:tc>
          <w:tcPr>
            <w:tcW w:w="515" w:type="dxa"/>
            <w:vMerge w:val="restart"/>
            <w:shd w:val="clear" w:color="auto" w:fill="D9D9D9"/>
            <w:vAlign w:val="center"/>
          </w:tcPr>
          <w:p w:rsidR="001B6F33" w:rsidRPr="00FF6254" w:rsidRDefault="001B6F33"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5" w:type="dxa"/>
            <w:vMerge w:val="restart"/>
            <w:shd w:val="clear" w:color="auto" w:fill="D9D9D9"/>
            <w:vAlign w:val="center"/>
          </w:tcPr>
          <w:p w:rsidR="001B6F33" w:rsidRDefault="001B6F33" w:rsidP="002920D9">
            <w:pPr>
              <w:jc w:val="center"/>
              <w:rPr>
                <w:rFonts w:ascii="Times New Roman" w:hAnsi="Times New Roman" w:cs="Times New Roman"/>
                <w:b/>
                <w:color w:val="000000" w:themeColor="text1"/>
                <w:sz w:val="18"/>
                <w:szCs w:val="18"/>
              </w:rPr>
            </w:pPr>
          </w:p>
          <w:p w:rsidR="001B6F33" w:rsidRPr="00FF6254" w:rsidRDefault="001B6F33"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1B6F33" w:rsidRPr="00FF6254" w:rsidRDefault="001B6F33" w:rsidP="002920D9">
            <w:pPr>
              <w:jc w:val="center"/>
              <w:rPr>
                <w:rFonts w:ascii="Times New Roman" w:hAnsi="Times New Roman" w:cs="Times New Roman"/>
                <w:b/>
                <w:color w:val="000000" w:themeColor="text1"/>
                <w:sz w:val="18"/>
                <w:szCs w:val="18"/>
              </w:rPr>
            </w:pPr>
          </w:p>
        </w:tc>
        <w:tc>
          <w:tcPr>
            <w:tcW w:w="2479" w:type="dxa"/>
            <w:vMerge w:val="restart"/>
            <w:shd w:val="clear" w:color="auto" w:fill="D9D9D9" w:themeFill="background1" w:themeFillShade="D9"/>
            <w:vAlign w:val="center"/>
          </w:tcPr>
          <w:p w:rsidR="001B6F33" w:rsidRPr="00EF68A0" w:rsidRDefault="001B6F33"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1B6F33" w:rsidRPr="00FF6254" w:rsidRDefault="001B6F33"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4" w:type="dxa"/>
            <w:shd w:val="clear" w:color="auto" w:fill="D9D9D9" w:themeFill="background1" w:themeFillShade="D9"/>
            <w:vAlign w:val="center"/>
          </w:tcPr>
          <w:p w:rsidR="001B6F33" w:rsidRPr="00EF68A0" w:rsidRDefault="001B6F33"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3" w:type="dxa"/>
            <w:vMerge w:val="restart"/>
            <w:shd w:val="clear" w:color="auto" w:fill="D9D9D9" w:themeFill="background1" w:themeFillShade="D9"/>
            <w:vAlign w:val="center"/>
          </w:tcPr>
          <w:p w:rsidR="001B6F33" w:rsidRPr="00104091" w:rsidRDefault="001B6F33" w:rsidP="002920D9">
            <w:pPr>
              <w:autoSpaceDE w:val="0"/>
              <w:autoSpaceDN w:val="0"/>
              <w:adjustRightInd w:val="0"/>
              <w:spacing w:before="240" w:after="0" w:line="240" w:lineRule="auto"/>
              <w:jc w:val="center"/>
              <w:rPr>
                <w:rFonts w:ascii="Times New Roman" w:hAnsi="Times New Roman" w:cs="Times New Roman"/>
                <w:sz w:val="18"/>
                <w:szCs w:val="18"/>
              </w:rPr>
            </w:pPr>
            <w:r w:rsidRPr="00104091">
              <w:rPr>
                <w:rFonts w:ascii="Times New Roman" w:hAnsi="Times New Roman" w:cs="Times New Roman"/>
                <w:sz w:val="18"/>
                <w:szCs w:val="18"/>
              </w:rPr>
              <w:t>Kryterium weryfikowane na podstawie zaświadczenia z Urzędu Skarbowego w Brzesku, Bochni lub Nowym Sączu.</w:t>
            </w:r>
          </w:p>
        </w:tc>
        <w:tc>
          <w:tcPr>
            <w:tcW w:w="4064" w:type="dxa"/>
            <w:gridSpan w:val="2"/>
            <w:vMerge w:val="restart"/>
            <w:shd w:val="clear" w:color="auto" w:fill="D9D9D9" w:themeFill="background1" w:themeFillShade="D9"/>
            <w:vAlign w:val="center"/>
          </w:tcPr>
          <w:p w:rsidR="001B6F33" w:rsidRPr="00FF6254" w:rsidRDefault="001B6F33" w:rsidP="001B6F33">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B6F33" w:rsidRPr="00FF6254" w:rsidTr="00104091">
        <w:trPr>
          <w:trHeight w:val="1396"/>
          <w:jc w:val="center"/>
        </w:trPr>
        <w:tc>
          <w:tcPr>
            <w:tcW w:w="515" w:type="dxa"/>
            <w:vMerge/>
            <w:shd w:val="clear" w:color="auto" w:fill="D9D9D9"/>
            <w:vAlign w:val="center"/>
          </w:tcPr>
          <w:p w:rsidR="001B6F33" w:rsidRPr="00FF6254" w:rsidRDefault="001B6F33" w:rsidP="002920D9">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1B6F33" w:rsidRPr="00FF6254" w:rsidRDefault="001B6F33" w:rsidP="002920D9">
            <w:pPr>
              <w:jc w:val="center"/>
              <w:rPr>
                <w:rFonts w:ascii="Times New Roman" w:hAnsi="Times New Roman" w:cs="Times New Roman"/>
                <w:b/>
                <w:color w:val="000000" w:themeColor="text1"/>
                <w:sz w:val="18"/>
                <w:szCs w:val="18"/>
              </w:rPr>
            </w:pPr>
          </w:p>
        </w:tc>
        <w:tc>
          <w:tcPr>
            <w:tcW w:w="2479" w:type="dxa"/>
            <w:vMerge/>
            <w:shd w:val="clear" w:color="auto" w:fill="D9D9D9" w:themeFill="background1" w:themeFillShade="D9"/>
            <w:vAlign w:val="center"/>
          </w:tcPr>
          <w:p w:rsidR="001B6F33" w:rsidRPr="00FF6254" w:rsidRDefault="001B6F33"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B6F33" w:rsidRPr="00FF6254" w:rsidRDefault="001B6F33"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4" w:type="dxa"/>
            <w:shd w:val="clear" w:color="auto" w:fill="D9D9D9" w:themeFill="background1" w:themeFillShade="D9"/>
            <w:vAlign w:val="center"/>
          </w:tcPr>
          <w:p w:rsidR="001B6F33" w:rsidRPr="00EF68A0" w:rsidRDefault="001B6F33"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1B6F33" w:rsidRPr="00FF6254" w:rsidRDefault="001B6F33" w:rsidP="002920D9">
            <w:pPr>
              <w:jc w:val="center"/>
              <w:rPr>
                <w:rFonts w:ascii="Times New Roman" w:hAnsi="Times New Roman" w:cs="Times New Roman"/>
                <w:color w:val="000000" w:themeColor="text1"/>
                <w:sz w:val="18"/>
                <w:szCs w:val="18"/>
              </w:rPr>
            </w:pPr>
          </w:p>
        </w:tc>
        <w:tc>
          <w:tcPr>
            <w:tcW w:w="3283" w:type="dxa"/>
            <w:vMerge/>
            <w:shd w:val="clear" w:color="auto" w:fill="D9D9D9" w:themeFill="background1" w:themeFillShade="D9"/>
            <w:vAlign w:val="center"/>
          </w:tcPr>
          <w:p w:rsidR="001B6F33" w:rsidRPr="00FF6254" w:rsidRDefault="001B6F33"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4" w:type="dxa"/>
            <w:gridSpan w:val="2"/>
            <w:vMerge/>
            <w:shd w:val="clear" w:color="auto" w:fill="D9D9D9" w:themeFill="background1" w:themeFillShade="D9"/>
            <w:vAlign w:val="center"/>
          </w:tcPr>
          <w:p w:rsidR="001B6F33" w:rsidRPr="00FF6254" w:rsidRDefault="001B6F33" w:rsidP="002920D9">
            <w:pPr>
              <w:autoSpaceDE w:val="0"/>
              <w:autoSpaceDN w:val="0"/>
              <w:adjustRightInd w:val="0"/>
              <w:spacing w:before="240" w:after="0"/>
              <w:jc w:val="both"/>
              <w:rPr>
                <w:rFonts w:ascii="Times New Roman" w:hAnsi="Times New Roman" w:cs="Times New Roman"/>
                <w:sz w:val="18"/>
                <w:szCs w:val="18"/>
              </w:rPr>
            </w:pPr>
          </w:p>
        </w:tc>
      </w:tr>
      <w:tr w:rsidR="00B65E67" w:rsidRPr="00FF6254" w:rsidTr="00104091">
        <w:trPr>
          <w:trHeight w:val="863"/>
          <w:jc w:val="center"/>
        </w:trPr>
        <w:tc>
          <w:tcPr>
            <w:tcW w:w="515" w:type="dxa"/>
            <w:vMerge w:val="restart"/>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5" w:type="dxa"/>
            <w:vMerge w:val="restart"/>
            <w:shd w:val="clear" w:color="auto" w:fill="D9D9D9"/>
            <w:vAlign w:val="center"/>
          </w:tcPr>
          <w:p w:rsidR="00B65E67" w:rsidRPr="00FF6254" w:rsidRDefault="00B65E6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79" w:type="dxa"/>
            <w:vMerge w:val="restart"/>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4" w:type="dxa"/>
            <w:shd w:val="clear" w:color="auto" w:fill="D9D9D9" w:themeFill="background1" w:themeFillShade="D9"/>
            <w:vAlign w:val="center"/>
          </w:tcPr>
          <w:p w:rsidR="00B65E67" w:rsidRPr="00FF6254" w:rsidRDefault="00B65E6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3" w:type="dxa"/>
            <w:vMerge w:val="restart"/>
            <w:shd w:val="clear" w:color="auto" w:fill="D9D9D9" w:themeFill="background1" w:themeFillShade="D9"/>
            <w:vAlign w:val="center"/>
          </w:tcPr>
          <w:p w:rsidR="00B65E67" w:rsidRPr="00B65E67" w:rsidRDefault="00B65E6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1039"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c>
          <w:tcPr>
            <w:tcW w:w="3025"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r>
      <w:tr w:rsidR="00B65E67" w:rsidRPr="00FF6254" w:rsidTr="00104091">
        <w:trPr>
          <w:trHeight w:val="862"/>
          <w:jc w:val="center"/>
        </w:trPr>
        <w:tc>
          <w:tcPr>
            <w:tcW w:w="515" w:type="dxa"/>
            <w:vMerge/>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
                <w:bCs/>
                <w:sz w:val="18"/>
                <w:szCs w:val="18"/>
              </w:rPr>
            </w:pPr>
          </w:p>
        </w:tc>
        <w:tc>
          <w:tcPr>
            <w:tcW w:w="1985" w:type="dxa"/>
            <w:vMerge/>
            <w:shd w:val="clear" w:color="auto" w:fill="D9D9D9"/>
            <w:vAlign w:val="center"/>
          </w:tcPr>
          <w:p w:rsidR="00B65E67" w:rsidRPr="00FF6254" w:rsidRDefault="00B65E6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79"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4" w:type="dxa"/>
            <w:shd w:val="clear" w:color="auto" w:fill="D9D9D9" w:themeFill="background1" w:themeFillShade="D9"/>
            <w:vAlign w:val="center"/>
          </w:tcPr>
          <w:p w:rsidR="00B65E67" w:rsidRPr="00B65E67" w:rsidRDefault="00B65E6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3"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c>
          <w:tcPr>
            <w:tcW w:w="3025"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r>
    </w:tbl>
    <w:p w:rsidR="005774A0" w:rsidRPr="00684E47" w:rsidRDefault="005774A0" w:rsidP="005774A0">
      <w:pPr>
        <w:pStyle w:val="Akapitzlist"/>
        <w:tabs>
          <w:tab w:val="left" w:pos="6265"/>
        </w:tabs>
        <w:rPr>
          <w:rFonts w:ascii="Times New Roman" w:hAnsi="Times New Roman" w:cs="Times New Roman"/>
          <w:sz w:val="20"/>
          <w:szCs w:val="20"/>
        </w:rPr>
      </w:pPr>
      <w:r w:rsidRPr="00684E47">
        <w:rPr>
          <w:rFonts w:ascii="Times New Roman" w:hAnsi="Times New Roman" w:cs="Times New Roman"/>
          <w:sz w:val="20"/>
          <w:szCs w:val="20"/>
        </w:rPr>
        <w:t>* kryterium strategiczne pierwsze</w:t>
      </w:r>
    </w:p>
    <w:p w:rsidR="005774A0" w:rsidRPr="00684E47" w:rsidRDefault="005774A0" w:rsidP="005774A0">
      <w:pPr>
        <w:pStyle w:val="Akapitzlist"/>
        <w:tabs>
          <w:tab w:val="left" w:pos="6265"/>
        </w:tabs>
        <w:rPr>
          <w:rFonts w:ascii="Times New Roman" w:hAnsi="Times New Roman" w:cs="Times New Roman"/>
          <w:sz w:val="20"/>
          <w:szCs w:val="20"/>
        </w:rPr>
      </w:pPr>
      <w:r w:rsidRPr="00684E47">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14F"/>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20"/>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BB4"/>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4091"/>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A08"/>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6F33"/>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B7C"/>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0C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DA6"/>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80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8FE"/>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4E4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089"/>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56"/>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0D9"/>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3FD0"/>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E0C"/>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588"/>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248"/>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F7D67-29E1-4AA6-A193-25EBD129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3857-FCCE-435D-B3B3-E305860E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2532</Words>
  <Characters>15196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12</cp:revision>
  <cp:lastPrinted>2015-12-29T19:40:00Z</cp:lastPrinted>
  <dcterms:created xsi:type="dcterms:W3CDTF">2017-09-07T11:04:00Z</dcterms:created>
  <dcterms:modified xsi:type="dcterms:W3CDTF">2018-05-10T10:40:00Z</dcterms:modified>
</cp:coreProperties>
</file>