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BF5C1A" w:rsidRPr="00C666C3" w:rsidRDefault="00BF5C1A" w:rsidP="00BF5C1A">
            <w:pPr>
              <w:jc w:val="center"/>
              <w:rPr>
                <w:rFonts w:ascii="Times New Roman" w:hAnsi="Times New Roman" w:cs="Times New Roman"/>
                <w:b/>
                <w:lang w:eastAsia="ar-SA"/>
              </w:rPr>
            </w:pPr>
            <w:r>
              <w:rPr>
                <w:rFonts w:ascii="Times New Roman" w:hAnsi="Times New Roman" w:cs="Times New Roman"/>
                <w:b/>
                <w:lang w:eastAsia="ar-SA"/>
              </w:rPr>
              <w:t xml:space="preserve">Nabór nr </w:t>
            </w:r>
            <w:r w:rsidR="005B2EB3">
              <w:rPr>
                <w:rFonts w:ascii="Times New Roman" w:hAnsi="Times New Roman" w:cs="Times New Roman"/>
                <w:b/>
                <w:lang w:eastAsia="ar-SA"/>
              </w:rPr>
              <w:t>3</w:t>
            </w:r>
            <w:r w:rsidRPr="00FE3A5D">
              <w:rPr>
                <w:rFonts w:ascii="Times New Roman" w:hAnsi="Times New Roman" w:cs="Times New Roman"/>
                <w:b/>
                <w:lang w:eastAsia="ar-SA"/>
              </w:rPr>
              <w:t>/20</w:t>
            </w:r>
            <w:r w:rsidR="005B2EB3">
              <w:rPr>
                <w:rFonts w:ascii="Times New Roman" w:hAnsi="Times New Roman" w:cs="Times New Roman"/>
                <w:b/>
                <w:lang w:eastAsia="ar-SA"/>
              </w:rPr>
              <w:t>20</w:t>
            </w:r>
            <w:r w:rsidRPr="00FE3A5D">
              <w:t xml:space="preserve"> </w:t>
            </w:r>
            <w:r w:rsidRPr="00C666C3">
              <w:rPr>
                <w:rFonts w:ascii="Times New Roman" w:hAnsi="Times New Roman" w:cs="Times New Roman"/>
                <w:b/>
                <w:lang w:eastAsia="ar-SA"/>
              </w:rPr>
              <w:t>podejmowanie działalności gospodarczej</w:t>
            </w:r>
          </w:p>
          <w:p w:rsidR="00BF5C1A" w:rsidRDefault="00BF5C1A" w:rsidP="00BF5C1A">
            <w:pPr>
              <w:jc w:val="center"/>
              <w:rPr>
                <w:rFonts w:ascii="Times New Roman" w:hAnsi="Times New Roman" w:cs="Times New Roman"/>
                <w:b/>
                <w:lang w:eastAsia="ar-SA"/>
              </w:rPr>
            </w:pPr>
            <w:r w:rsidRPr="00C666C3">
              <w:rPr>
                <w:rFonts w:ascii="Times New Roman" w:hAnsi="Times New Roman" w:cs="Times New Roman"/>
                <w:b/>
                <w:lang w:eastAsia="ar-SA"/>
              </w:rPr>
              <w:t>(</w:t>
            </w:r>
            <w:r>
              <w:rPr>
                <w:rFonts w:ascii="Times New Roman" w:hAnsi="Times New Roman" w:cs="Times New Roman"/>
                <w:b/>
                <w:lang w:eastAsia="ar-SA"/>
              </w:rPr>
              <w:t xml:space="preserve">wskaźnik produktu: </w:t>
            </w:r>
            <w:r w:rsidRPr="00C666C3">
              <w:rPr>
                <w:rFonts w:ascii="Times New Roman" w:hAnsi="Times New Roman" w:cs="Times New Roman"/>
                <w:b/>
                <w:lang w:eastAsia="ar-SA"/>
              </w:rPr>
              <w:t>Liczba operacji polegających na utworzeniu nowego przedsiębiorstwa)</w:t>
            </w:r>
          </w:p>
          <w:p w:rsidR="00FE3A5D" w:rsidRPr="002A2603" w:rsidRDefault="002A2603" w:rsidP="00BF5C1A">
            <w:pPr>
              <w:jc w:val="center"/>
              <w:rPr>
                <w:rFonts w:ascii="Times New Roman" w:hAnsi="Times New Roman" w:cs="Times New Roman"/>
                <w:b/>
                <w:lang w:eastAsia="ar-SA"/>
              </w:rPr>
            </w:pPr>
            <w:r>
              <w:rPr>
                <w:rFonts w:ascii="Times New Roman" w:hAnsi="Times New Roman" w:cs="Times New Roman"/>
                <w:b/>
                <w:lang w:eastAsia="ar-SA"/>
              </w:rPr>
              <w:t xml:space="preserve"> </w:t>
            </w:r>
            <w:r w:rsidR="00FE3A5D" w:rsidRPr="00FE3A5D">
              <w:rPr>
                <w:rFonts w:ascii="Times New Roman" w:hAnsi="Times New Roman" w:cs="Times New Roman"/>
                <w:lang w:eastAsia="ar-SA"/>
              </w:rPr>
              <w:t>w ramach poddziałania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tblPr>
      <w:tblGrid>
        <w:gridCol w:w="675"/>
        <w:gridCol w:w="113"/>
        <w:gridCol w:w="2155"/>
        <w:gridCol w:w="2268"/>
        <w:gridCol w:w="426"/>
        <w:gridCol w:w="2835"/>
        <w:gridCol w:w="3118"/>
        <w:gridCol w:w="1134"/>
        <w:gridCol w:w="2835"/>
      </w:tblGrid>
      <w:tr w:rsidR="00D4196A" w:rsidRPr="003D0D9A" w:rsidTr="003C5543">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poddziałania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są innowacyjne 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 odniesieniu DO CAŁOŚCI OPERACJI. Kryterium weryfikowane jest na podstawie opisu projektu, w którym należy </w:t>
            </w:r>
            <w:r w:rsidRPr="00C66BB1">
              <w:rPr>
                <w:rFonts w:ascii="Times New Roman" w:eastAsia="Times New Roman" w:hAnsi="Times New Roman" w:cs="Times New Roman"/>
                <w:sz w:val="20"/>
                <w:szCs w:val="20"/>
                <w:lang w:eastAsia="pl-PL"/>
              </w:rPr>
              <w:lastRenderedPageBreak/>
              <w:t>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lastRenderedPageBreak/>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3C5543">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3C5543">
            <w:pPr>
              <w:pStyle w:val="Default"/>
              <w:jc w:val="center"/>
              <w:rPr>
                <w:rFonts w:ascii="Times New Roman" w:hAnsi="Times New Roman" w:cs="Times New Roman"/>
                <w:color w:val="auto"/>
                <w:sz w:val="22"/>
                <w:szCs w:val="22"/>
              </w:rPr>
            </w:pPr>
          </w:p>
        </w:tc>
      </w:tr>
      <w:tr w:rsidR="00D4196A" w:rsidRPr="003D0D9A" w:rsidTr="003B005E">
        <w:trPr>
          <w:trHeight w:val="866"/>
        </w:trPr>
        <w:tc>
          <w:tcPr>
            <w:tcW w:w="675"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3C5543">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3C5543">
            <w:pPr>
              <w:jc w:val="center"/>
              <w:rPr>
                <w:rFonts w:ascii="Times New Roman" w:eastAsia="Times New Roman" w:hAnsi="Times New Roman" w:cs="Times New Roman"/>
                <w:lang w:eastAsia="pl-PL"/>
              </w:rPr>
            </w:pPr>
          </w:p>
        </w:tc>
        <w:tc>
          <w:tcPr>
            <w:tcW w:w="2835" w:type="dxa"/>
            <w:vMerge/>
          </w:tcPr>
          <w:p w:rsidR="003D0D9A" w:rsidRPr="003D0D9A" w:rsidRDefault="003D0D9A" w:rsidP="003C5543">
            <w:pPr>
              <w:jc w:val="center"/>
              <w:rPr>
                <w:rFonts w:ascii="Times New Roman" w:eastAsia="Times New Roman" w:hAnsi="Times New Roman" w:cs="Times New Roman"/>
                <w:lang w:eastAsia="pl-PL"/>
              </w:rPr>
            </w:pPr>
          </w:p>
        </w:tc>
      </w:tr>
      <w:tr w:rsidR="00971575" w:rsidRPr="003D0D9A" w:rsidTr="00971575">
        <w:trPr>
          <w:trHeight w:val="703"/>
        </w:trPr>
        <w:tc>
          <w:tcPr>
            <w:tcW w:w="675"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5</w:t>
            </w:r>
          </w:p>
        </w:tc>
        <w:tc>
          <w:tcPr>
            <w:tcW w:w="2268" w:type="dxa"/>
            <w:gridSpan w:val="2"/>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 xml:space="preserve">Wsparcie osób ze zidentyfikowanych w LSR grup </w:t>
            </w:r>
            <w:r w:rsidRPr="00C66BB1">
              <w:rPr>
                <w:rFonts w:ascii="Times New Roman" w:eastAsia="Times New Roman" w:hAnsi="Times New Roman" w:cs="Times New Roman"/>
                <w:b/>
                <w:sz w:val="20"/>
                <w:szCs w:val="20"/>
                <w:lang w:eastAsia="pl-PL"/>
              </w:rPr>
              <w:lastRenderedPageBreak/>
              <w:t>defaworyzowanych</w:t>
            </w:r>
            <w:r w:rsidR="000A11D2">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 xml:space="preserve">Preferowane są operacje aktywizujące przedstawicieli grup </w:t>
            </w:r>
            <w:r w:rsidRPr="00C66BB1">
              <w:rPr>
                <w:rFonts w:ascii="Times New Roman" w:eastAsia="Times New Roman" w:hAnsi="Times New Roman" w:cs="Times New Roman"/>
                <w:sz w:val="20"/>
                <w:szCs w:val="20"/>
                <w:lang w:eastAsia="pl-PL"/>
              </w:rPr>
              <w:lastRenderedPageBreak/>
              <w:t>defaworyzowanych.</w:t>
            </w: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opisu realizacji operacji, celu operacji oraz dokumentów </w:t>
            </w:r>
            <w:r w:rsidRPr="00C66BB1">
              <w:rPr>
                <w:rFonts w:ascii="Times New Roman" w:hAnsi="Times New Roman" w:cs="Times New Roman"/>
                <w:sz w:val="20"/>
                <w:szCs w:val="20"/>
              </w:rPr>
              <w:lastRenderedPageBreak/>
              <w:t xml:space="preserve">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C66BB1">
              <w:rPr>
                <w:rFonts w:ascii="Times New Roman" w:hAnsi="Times New Roman" w:cs="Times New Roman"/>
                <w:sz w:val="20"/>
                <w:szCs w:val="20"/>
              </w:rPr>
              <w:t>defaworyzowana</w:t>
            </w:r>
            <w:proofErr w:type="spellEnd"/>
            <w:r w:rsidRPr="00C66BB1">
              <w:rPr>
                <w:rFonts w:ascii="Times New Roman" w:hAnsi="Times New Roman" w:cs="Times New Roman"/>
                <w:sz w:val="20"/>
                <w:szCs w:val="20"/>
              </w:rPr>
              <w:t>.</w:t>
            </w:r>
          </w:p>
          <w:p w:rsidR="00971575" w:rsidRPr="00C66BB1" w:rsidRDefault="00971575" w:rsidP="009A2CDF">
            <w:pPr>
              <w:jc w:val="center"/>
              <w:rPr>
                <w:rFonts w:ascii="Times New Roman" w:eastAsia="Times New Roman" w:hAnsi="Times New Roman" w:cs="Times New Roman"/>
                <w:sz w:val="20"/>
                <w:szCs w:val="20"/>
                <w:lang w:eastAsia="pl-PL"/>
              </w:rPr>
            </w:pPr>
            <w:r w:rsidRPr="00C66BB1">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5279"/>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3C5543">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2450"/>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3C5543">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3C5543">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3C5543">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3C5543">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561"/>
        </w:trPr>
        <w:tc>
          <w:tcPr>
            <w:tcW w:w="675"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3C5543">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w:t>
            </w:r>
            <w:r w:rsidRPr="00C66BB1">
              <w:rPr>
                <w:rFonts w:ascii="Times New Roman" w:eastAsia="Times New Roman" w:hAnsi="Times New Roman" w:cs="Times New Roman"/>
                <w:sz w:val="20"/>
                <w:szCs w:val="20"/>
                <w:lang w:eastAsia="pl-PL"/>
              </w:rPr>
              <w:lastRenderedPageBreak/>
              <w:t xml:space="preserve">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 dla każdego przedmiotu zakupu lub usługi (jeśli dotyczy zakupu towarów i usług),</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C66BB1" w:rsidRDefault="00971575" w:rsidP="003C5543">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POZWOLENIE na budowę lub ZGŁOSZENIE robót budowlanych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w:t>
            </w:r>
            <w:r w:rsidRPr="00C66BB1">
              <w:rPr>
                <w:rFonts w:ascii="Times New Roman" w:hAnsi="Times New Roman" w:cs="Times New Roman"/>
                <w:sz w:val="20"/>
                <w:szCs w:val="20"/>
              </w:rPr>
              <w:lastRenderedPageBreak/>
              <w:t xml:space="preserve">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3C5543">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3C5543">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udokumentowane ROZPOZNANIE CENOWE (co najmniej dwie oferty cenowe dla każdego przedmiotu zakupu lub usługi)</w:t>
            </w:r>
          </w:p>
        </w:tc>
        <w:tc>
          <w:tcPr>
            <w:tcW w:w="3118" w:type="dxa"/>
            <w:vMerge/>
            <w:hideMark/>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3"/>
        </w:trPr>
        <w:tc>
          <w:tcPr>
            <w:tcW w:w="675" w:type="dxa"/>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lastRenderedPageBreak/>
              <w:t>7</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 defaworyzowanych. Punktów nie sumuje się. Definicję obowiązkowego miejsca pracy do utworzenia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finansowej w ramach poddziałania „Wsparcie na wdrażanie</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1134" w:type="dxa"/>
            <w:vMerge w:val="restart"/>
          </w:tcPr>
          <w:p w:rsidR="00971575" w:rsidRPr="003D0D9A" w:rsidRDefault="00971575" w:rsidP="003C5543">
            <w:pPr>
              <w:jc w:val="center"/>
              <w:rPr>
                <w:rFonts w:ascii="Times New Roman" w:eastAsia="Times New Roman" w:hAnsi="Times New Roman" w:cs="Times New Roman"/>
                <w:lang w:eastAsia="pl-PL"/>
              </w:rPr>
            </w:pPr>
          </w:p>
        </w:tc>
        <w:tc>
          <w:tcPr>
            <w:tcW w:w="2835" w:type="dxa"/>
            <w:vMerge w:val="restart"/>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352"/>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971575" w:rsidRPr="00C66BB1" w:rsidRDefault="0097157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vMerge/>
          </w:tcPr>
          <w:p w:rsidR="00971575" w:rsidRPr="003D0D9A" w:rsidRDefault="00971575" w:rsidP="003C5543">
            <w:pPr>
              <w:jc w:val="center"/>
              <w:rPr>
                <w:rFonts w:ascii="Times New Roman" w:eastAsia="Times New Roman" w:hAnsi="Times New Roman" w:cs="Times New Roman"/>
                <w:lang w:eastAsia="pl-PL"/>
              </w:rPr>
            </w:pPr>
          </w:p>
        </w:tc>
        <w:tc>
          <w:tcPr>
            <w:tcW w:w="2835" w:type="dxa"/>
            <w:vMerge/>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3B005E">
        <w:trPr>
          <w:trHeight w:val="4568"/>
        </w:trPr>
        <w:tc>
          <w:tcPr>
            <w:tcW w:w="675"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971575" w:rsidRPr="00C66BB1" w:rsidRDefault="00971575" w:rsidP="003C5543">
            <w:pPr>
              <w:jc w:val="center"/>
              <w:rPr>
                <w:rFonts w:ascii="Times New Roman" w:hAnsi="Times New Roman" w:cs="Times New Roman"/>
                <w:strike/>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971575" w:rsidRPr="00C66BB1" w:rsidRDefault="00971575" w:rsidP="003C5543">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971575" w:rsidRPr="00C66BB1" w:rsidRDefault="00971575" w:rsidP="003C5543">
            <w:pPr>
              <w:jc w:val="center"/>
              <w:rPr>
                <w:rFonts w:ascii="Times New Roman" w:hAnsi="Times New Roman" w:cs="Times New Roman"/>
                <w:sz w:val="20"/>
                <w:szCs w:val="20"/>
              </w:rPr>
            </w:pPr>
          </w:p>
          <w:p w:rsidR="00971575" w:rsidRPr="00C66BB1" w:rsidRDefault="00971575" w:rsidP="003C5543">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971575" w:rsidRPr="00C66BB1" w:rsidRDefault="00971575" w:rsidP="003C5543">
            <w:pPr>
              <w:jc w:val="center"/>
              <w:rPr>
                <w:rFonts w:ascii="Times New Roman" w:hAnsi="Times New Roman" w:cs="Times New Roman"/>
                <w:sz w:val="20"/>
                <w:szCs w:val="20"/>
              </w:rPr>
            </w:pPr>
          </w:p>
        </w:tc>
        <w:tc>
          <w:tcPr>
            <w:tcW w:w="3118" w:type="dxa"/>
            <w:vMerge/>
          </w:tcPr>
          <w:p w:rsidR="00971575" w:rsidRPr="00C66BB1" w:rsidRDefault="00971575" w:rsidP="003C5543">
            <w:pPr>
              <w:jc w:val="center"/>
              <w:rPr>
                <w:rFonts w:ascii="Times New Roman" w:eastAsia="Times New Roman" w:hAnsi="Times New Roman" w:cs="Times New Roman"/>
                <w:sz w:val="20"/>
                <w:szCs w:val="20"/>
                <w:lang w:eastAsia="pl-PL"/>
              </w:rPr>
            </w:pPr>
          </w:p>
        </w:tc>
        <w:tc>
          <w:tcPr>
            <w:tcW w:w="1134" w:type="dxa"/>
          </w:tcPr>
          <w:p w:rsidR="00971575" w:rsidRPr="003D0D9A" w:rsidRDefault="00971575" w:rsidP="003C5543">
            <w:pPr>
              <w:jc w:val="center"/>
              <w:rPr>
                <w:rFonts w:ascii="Times New Roman" w:eastAsia="Times New Roman" w:hAnsi="Times New Roman" w:cs="Times New Roman"/>
                <w:lang w:eastAsia="pl-PL"/>
              </w:rPr>
            </w:pPr>
          </w:p>
        </w:tc>
        <w:tc>
          <w:tcPr>
            <w:tcW w:w="2835" w:type="dxa"/>
          </w:tcPr>
          <w:p w:rsidR="00971575" w:rsidRPr="003D0D9A" w:rsidRDefault="00971575" w:rsidP="003C5543">
            <w:pPr>
              <w:jc w:val="center"/>
              <w:rPr>
                <w:rFonts w:ascii="Times New Roman" w:eastAsia="Times New Roman" w:hAnsi="Times New Roman" w:cs="Times New Roman"/>
                <w:lang w:eastAsia="pl-PL"/>
              </w:rPr>
            </w:pPr>
          </w:p>
        </w:tc>
      </w:tr>
      <w:tr w:rsidR="00971575" w:rsidRPr="003D0D9A" w:rsidTr="00971575">
        <w:trPr>
          <w:trHeight w:val="938"/>
        </w:trPr>
        <w:tc>
          <w:tcPr>
            <w:tcW w:w="675" w:type="dxa"/>
            <w:vMerge w:val="restart"/>
            <w:shd w:val="clear" w:color="auto" w:fill="D9D9D9" w:themeFill="background1" w:themeFillShade="D9"/>
            <w:noWrap/>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lastRenderedPageBreak/>
              <w:t>8</w:t>
            </w:r>
          </w:p>
        </w:tc>
        <w:tc>
          <w:tcPr>
            <w:tcW w:w="2268" w:type="dxa"/>
            <w:gridSpan w:val="2"/>
            <w:vMerge w:val="restart"/>
            <w:shd w:val="clear" w:color="auto" w:fill="D9D9D9" w:themeFill="background1" w:themeFillShade="D9"/>
            <w:vAlign w:val="center"/>
          </w:tcPr>
          <w:p w:rsidR="00971575" w:rsidRPr="00814454" w:rsidRDefault="00971575"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971575" w:rsidRPr="00C66BB1" w:rsidRDefault="00971575"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Times New Roman" w:hAnsi="Times New Roman" w:cs="Times New Roman"/>
                <w:bCs/>
                <w:lang w:eastAsia="pl-PL"/>
              </w:rPr>
            </w:pPr>
            <w:bookmarkStart w:id="0" w:name="_GoBack"/>
            <w:r>
              <w:rPr>
                <w:rFonts w:ascii="Times New Roman" w:eastAsia="Times New Roman" w:hAnsi="Times New Roman" w:cs="Times New Roman"/>
                <w:bCs/>
                <w:lang w:eastAsia="pl-PL"/>
              </w:rPr>
              <w:t>Nie dotyczy</w:t>
            </w:r>
            <w:bookmarkEnd w:id="0"/>
          </w:p>
        </w:tc>
      </w:tr>
      <w:tr w:rsidR="00971575" w:rsidRPr="003D0D9A" w:rsidTr="00971575">
        <w:trPr>
          <w:trHeight w:val="937"/>
        </w:trPr>
        <w:tc>
          <w:tcPr>
            <w:tcW w:w="675" w:type="dxa"/>
            <w:vMerge/>
            <w:noWrap/>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gridSpan w:val="2"/>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2268" w:type="dxa"/>
            <w:vMerge/>
          </w:tcPr>
          <w:p w:rsidR="00971575" w:rsidRPr="00C66BB1" w:rsidRDefault="00971575" w:rsidP="003C5543">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971575" w:rsidRPr="00C66BB1" w:rsidRDefault="00971575"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tcPr>
          <w:p w:rsidR="00971575" w:rsidRPr="00C66BB1" w:rsidRDefault="00971575" w:rsidP="003C5543">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KRYTERIA WYBORU OPERACJI w ramach poddziałania</w:t>
            </w:r>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971575" w:rsidRPr="003D0D9A" w:rsidTr="00971575">
        <w:trPr>
          <w:trHeight w:val="1301"/>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Działalność na rzecz społeczności lokalnej w ramach LGD</w:t>
            </w:r>
          </w:p>
        </w:tc>
        <w:tc>
          <w:tcPr>
            <w:tcW w:w="2268" w:type="dxa"/>
            <w:vMerge w:val="restart"/>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wnioski beneficjentów będących partnerami LGD „Na Śliwkowym Szlaku”, co rozumie się przez podmiot/osobę, która jest zaangażowana w </w:t>
            </w:r>
            <w:r w:rsidRPr="00C66BB1">
              <w:rPr>
                <w:rFonts w:ascii="Times New Roman" w:hAnsi="Times New Roman" w:cs="Times New Roman"/>
                <w:sz w:val="20"/>
                <w:szCs w:val="20"/>
              </w:rPr>
              <w:lastRenderedPageBreak/>
              <w:t>nieodpłatne działania LGD minimum na przestrzeni ostatniego roku, co zostało udokumentowane.</w:t>
            </w:r>
          </w:p>
        </w:tc>
        <w:tc>
          <w:tcPr>
            <w:tcW w:w="426" w:type="dxa"/>
            <w:shd w:val="clear" w:color="auto" w:fill="D9D9D9" w:themeFill="background1" w:themeFillShade="D9"/>
            <w:vAlign w:val="center"/>
            <w:hideMark/>
          </w:tcPr>
          <w:p w:rsidR="00971575" w:rsidRPr="00C66BB1" w:rsidRDefault="00971575" w:rsidP="00814454">
            <w:pPr>
              <w:spacing w:after="160"/>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jest partnerem LGD "Na Śliwkowym Szlaku" w rozumieniu zaangażowania w działania LGD w okresie co najmniej roku przed złożeniem wniosku</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dokumentacji Biura LGD oraz przedstawionych dokumentów wnioskodawcy dotyczących zaangażowania w działania LGD (np. dokumentacja zdjęciowa).</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702"/>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C279A7">
            <w:pPr>
              <w:jc w:val="center"/>
              <w:rPr>
                <w:rFonts w:ascii="Times New Roman" w:hAnsi="Times New Roman" w:cs="Times New Roman"/>
                <w:sz w:val="20"/>
                <w:szCs w:val="20"/>
              </w:rPr>
            </w:pPr>
            <w:r w:rsidRPr="00C66BB1">
              <w:rPr>
                <w:rFonts w:ascii="Times New Roman" w:hAnsi="Times New Roman" w:cs="Times New Roman"/>
                <w:sz w:val="20"/>
                <w:szCs w:val="20"/>
              </w:rPr>
              <w:t>Wnioskodawca jest partnerem LGD "Na Śliwkowym Szlaku" w rozumieniu zaangażowania w działania LGD w okresie co najmniej roku przed złożeniem wniosku (nieprzerwanie) i dostarczył odpowiednie dokumenty potwierdzające</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1042"/>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lastRenderedPageBreak/>
              <w:t>2</w:t>
            </w:r>
          </w:p>
        </w:tc>
        <w:tc>
          <w:tcPr>
            <w:tcW w:w="2155" w:type="dxa"/>
            <w:vMerge w:val="restart"/>
            <w:shd w:val="clear" w:color="auto" w:fill="D9D9D9" w:themeFill="background1" w:themeFillShade="D9"/>
            <w:vAlign w:val="center"/>
            <w:hideMark/>
          </w:tcPr>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971575" w:rsidRPr="00814454" w:rsidRDefault="00971575"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971575" w:rsidRPr="00C66BB1" w:rsidRDefault="00971575"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1134"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c>
          <w:tcPr>
            <w:tcW w:w="2835" w:type="dxa"/>
            <w:vMerge w:val="restart"/>
          </w:tcPr>
          <w:p w:rsidR="00971575" w:rsidRPr="003D0D9A" w:rsidRDefault="00971575" w:rsidP="003C5543">
            <w:pPr>
              <w:autoSpaceDE w:val="0"/>
              <w:autoSpaceDN w:val="0"/>
              <w:adjustRightInd w:val="0"/>
              <w:jc w:val="center"/>
              <w:rPr>
                <w:rFonts w:ascii="Times New Roman" w:hAnsi="Times New Roman" w:cs="Times New Roman"/>
              </w:rPr>
            </w:pPr>
          </w:p>
        </w:tc>
      </w:tr>
      <w:tr w:rsidR="00971575" w:rsidRPr="003D0D9A" w:rsidTr="003B005E">
        <w:trPr>
          <w:trHeight w:val="1140"/>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27"/>
        </w:trPr>
        <w:tc>
          <w:tcPr>
            <w:tcW w:w="788" w:type="dxa"/>
            <w:gridSpan w:val="2"/>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trike/>
                <w:sz w:val="20"/>
                <w:szCs w:val="20"/>
              </w:rPr>
            </w:pPr>
            <w:r w:rsidRPr="00AE0381">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971575" w:rsidRPr="00AE0381" w:rsidRDefault="00971575"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971575" w:rsidRPr="00C66BB1" w:rsidRDefault="00971575"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971575" w:rsidRPr="003D0D9A" w:rsidTr="00971575">
        <w:trPr>
          <w:trHeight w:val="1039"/>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BC36A4">
        <w:trPr>
          <w:trHeight w:val="990"/>
        </w:trPr>
        <w:tc>
          <w:tcPr>
            <w:tcW w:w="788" w:type="dxa"/>
            <w:gridSpan w:val="2"/>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trike/>
                <w:sz w:val="20"/>
                <w:szCs w:val="20"/>
              </w:rPr>
              <w:t>4</w:t>
            </w:r>
          </w:p>
        </w:tc>
        <w:tc>
          <w:tcPr>
            <w:tcW w:w="2155" w:type="dxa"/>
            <w:vMerge w:val="restart"/>
            <w:shd w:val="clear" w:color="auto" w:fill="D9D9D9" w:themeFill="background1" w:themeFillShade="D9"/>
            <w:vAlign w:val="center"/>
            <w:hideMark/>
          </w:tcPr>
          <w:p w:rsidR="00971575" w:rsidRPr="00814454" w:rsidRDefault="00971575"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WYKORZYSTANIA MARKI ŚLIWKOWY SZLAK zawarte w obowiązkowym dokumencie potwierdzającym współpracę stanowiącym załącznik nr 1 do </w:t>
            </w:r>
            <w:r w:rsidRPr="00C66BB1">
              <w:rPr>
                <w:rFonts w:ascii="Times New Roman" w:hAnsi="Times New Roman" w:cs="Times New Roman"/>
                <w:sz w:val="20"/>
                <w:szCs w:val="20"/>
              </w:rPr>
              <w:lastRenderedPageBreak/>
              <w:t>kryteriów</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233"/>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 PROMOCJI OBSZARU LGD poprzez zakup tablicy informacyjnej o wymiarach nie mniejszych niż 40cmx50cm i jej montaż w centralnym/widocznym miejscu związanym z realizacją projektu. Obowiązkowe </w:t>
            </w:r>
            <w:r w:rsidRPr="00C66BB1">
              <w:rPr>
                <w:rFonts w:ascii="Times New Roman" w:hAnsi="Times New Roman" w:cs="Times New Roman"/>
                <w:sz w:val="20"/>
                <w:szCs w:val="20"/>
              </w:rPr>
              <w:lastRenderedPageBreak/>
              <w:t>informacje do zamieszczenia na tablicy: logo Śliwkowy Szlak, nazwa projektu oraz informacja o dofinansowaniu z PROW 2014-2020 wraz z logotypami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BC36A4">
        <w:trPr>
          <w:trHeight w:val="848"/>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w:t>
            </w:r>
            <w:r w:rsidRPr="00C66BB1">
              <w:rPr>
                <w:rFonts w:ascii="Times New Roman" w:hAnsi="Times New Roman" w:cs="Times New Roman"/>
                <w:sz w:val="20"/>
                <w:szCs w:val="20"/>
              </w:rPr>
              <w:lastRenderedPageBreak/>
              <w:t xml:space="preserve">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840"/>
        </w:trPr>
        <w:tc>
          <w:tcPr>
            <w:tcW w:w="788" w:type="dxa"/>
            <w:gridSpan w:val="2"/>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5</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1134" w:type="dxa"/>
            <w:vMerge w:val="restart"/>
          </w:tcPr>
          <w:p w:rsidR="00971575" w:rsidRPr="003D0D9A" w:rsidRDefault="00971575" w:rsidP="003C5543">
            <w:pPr>
              <w:jc w:val="center"/>
              <w:rPr>
                <w:rFonts w:ascii="Times New Roman" w:hAnsi="Times New Roman" w:cs="Times New Roman"/>
              </w:rPr>
            </w:pPr>
          </w:p>
        </w:tc>
        <w:tc>
          <w:tcPr>
            <w:tcW w:w="2835" w:type="dxa"/>
            <w:vMerge w:val="restart"/>
          </w:tcPr>
          <w:p w:rsidR="00971575" w:rsidRPr="003D0D9A" w:rsidRDefault="00971575" w:rsidP="003C5543">
            <w:pPr>
              <w:jc w:val="center"/>
              <w:rPr>
                <w:rFonts w:ascii="Times New Roman" w:hAnsi="Times New Roman" w:cs="Times New Roman"/>
              </w:rPr>
            </w:pPr>
          </w:p>
        </w:tc>
      </w:tr>
      <w:tr w:rsidR="00971575" w:rsidRPr="003D0D9A" w:rsidTr="003B005E">
        <w:trPr>
          <w:trHeight w:val="1056"/>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3B005E">
        <w:trPr>
          <w:trHeight w:val="154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1134" w:type="dxa"/>
            <w:vMerge/>
          </w:tcPr>
          <w:p w:rsidR="00971575" w:rsidRPr="003D0D9A" w:rsidRDefault="00971575" w:rsidP="003C5543">
            <w:pPr>
              <w:jc w:val="center"/>
              <w:rPr>
                <w:rFonts w:ascii="Times New Roman" w:hAnsi="Times New Roman" w:cs="Times New Roman"/>
              </w:rPr>
            </w:pPr>
          </w:p>
        </w:tc>
        <w:tc>
          <w:tcPr>
            <w:tcW w:w="2835" w:type="dxa"/>
            <w:vMerge/>
          </w:tcPr>
          <w:p w:rsidR="00971575" w:rsidRPr="003D0D9A" w:rsidRDefault="00971575" w:rsidP="003C5543">
            <w:pPr>
              <w:jc w:val="center"/>
              <w:rPr>
                <w:rFonts w:ascii="Times New Roman" w:hAnsi="Times New Roman" w:cs="Times New Roman"/>
              </w:rPr>
            </w:pPr>
          </w:p>
        </w:tc>
      </w:tr>
      <w:tr w:rsidR="00971575" w:rsidRPr="003D0D9A" w:rsidTr="00971575">
        <w:trPr>
          <w:trHeight w:val="1273"/>
        </w:trPr>
        <w:tc>
          <w:tcPr>
            <w:tcW w:w="788" w:type="dxa"/>
            <w:gridSpan w:val="2"/>
            <w:vMerge w:val="restart"/>
            <w:shd w:val="clear" w:color="auto" w:fill="D9D9D9" w:themeFill="background1" w:themeFillShade="D9"/>
            <w:vAlign w:val="center"/>
            <w:hideMark/>
          </w:tcPr>
          <w:p w:rsidR="00971575" w:rsidRPr="003B005E" w:rsidRDefault="00971575" w:rsidP="00AE0381">
            <w:pPr>
              <w:jc w:val="center"/>
              <w:rPr>
                <w:rFonts w:ascii="Times New Roman" w:hAnsi="Times New Roman" w:cs="Times New Roman"/>
                <w:b/>
                <w:sz w:val="20"/>
                <w:szCs w:val="20"/>
              </w:rPr>
            </w:pPr>
            <w:r w:rsidRPr="003B005E">
              <w:rPr>
                <w:rFonts w:ascii="Times New Roman" w:hAnsi="Times New Roman" w:cs="Times New Roman"/>
                <w:b/>
                <w:sz w:val="20"/>
                <w:szCs w:val="20"/>
              </w:rPr>
              <w:t>6</w:t>
            </w:r>
          </w:p>
        </w:tc>
        <w:tc>
          <w:tcPr>
            <w:tcW w:w="2155" w:type="dxa"/>
            <w:vMerge w:val="restart"/>
            <w:shd w:val="clear" w:color="auto" w:fill="D9D9D9" w:themeFill="background1" w:themeFillShade="D9"/>
            <w:vAlign w:val="center"/>
            <w:hideMark/>
          </w:tcPr>
          <w:p w:rsidR="00971575" w:rsidRPr="003B005E" w:rsidRDefault="00971575"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t>Nie dotyczy</w:t>
            </w:r>
          </w:p>
        </w:tc>
      </w:tr>
      <w:tr w:rsidR="00971575" w:rsidRPr="003D0D9A" w:rsidTr="00971575">
        <w:trPr>
          <w:trHeight w:val="1107"/>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p>
        </w:tc>
      </w:tr>
      <w:tr w:rsidR="00971575" w:rsidRPr="003D0D9A" w:rsidTr="00971575">
        <w:trPr>
          <w:trHeight w:val="427"/>
        </w:trPr>
        <w:tc>
          <w:tcPr>
            <w:tcW w:w="788" w:type="dxa"/>
            <w:gridSpan w:val="2"/>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t>Promocja zdrowia</w:t>
            </w:r>
          </w:p>
        </w:tc>
        <w:tc>
          <w:tcPr>
            <w:tcW w:w="226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będą </w:t>
            </w:r>
            <w:r w:rsidRPr="00C66BB1">
              <w:rPr>
                <w:rFonts w:ascii="Times New Roman" w:hAnsi="Times New Roman" w:cs="Times New Roman"/>
                <w:sz w:val="20"/>
                <w:szCs w:val="20"/>
              </w:rPr>
              <w:lastRenderedPageBreak/>
              <w:t>projekty uwzględniające  prozdrowotny charakter realizowanych działań (np. sport, zdrowe odżywianie, żywność wysokiej jakości).</w:t>
            </w:r>
          </w:p>
        </w:tc>
        <w:tc>
          <w:tcPr>
            <w:tcW w:w="426"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lastRenderedPageBreak/>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Brak prozdrowotnych działań</w:t>
            </w:r>
          </w:p>
        </w:tc>
        <w:tc>
          <w:tcPr>
            <w:tcW w:w="3118" w:type="dxa"/>
            <w:vMerge w:val="restart"/>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 xml:space="preserve">Informacja ujęta we wniosku. </w:t>
            </w:r>
            <w:r w:rsidRPr="00C66BB1">
              <w:rPr>
                <w:rFonts w:ascii="Times New Roman" w:hAnsi="Times New Roman" w:cs="Times New Roman"/>
                <w:sz w:val="20"/>
                <w:szCs w:val="20"/>
              </w:rPr>
              <w:lastRenderedPageBreak/>
              <w:t>Wymagany szczegółowy opis sposobu wykorzystania w projekcie prozdrowotnych działań.</w:t>
            </w:r>
          </w:p>
        </w:tc>
        <w:tc>
          <w:tcPr>
            <w:tcW w:w="3969" w:type="dxa"/>
            <w:gridSpan w:val="2"/>
            <w:vMerge w:val="restart"/>
            <w:shd w:val="clear" w:color="auto" w:fill="D9D9D9" w:themeFill="background1" w:themeFillShade="D9"/>
            <w:vAlign w:val="center"/>
          </w:tcPr>
          <w:p w:rsidR="00971575" w:rsidRPr="003D0D9A" w:rsidRDefault="00971575" w:rsidP="00971575">
            <w:pPr>
              <w:jc w:val="center"/>
              <w:rPr>
                <w:rFonts w:ascii="Times New Roman" w:hAnsi="Times New Roman" w:cs="Times New Roman"/>
              </w:rPr>
            </w:pPr>
            <w:r>
              <w:rPr>
                <w:rFonts w:ascii="Times New Roman" w:hAnsi="Times New Roman" w:cs="Times New Roman"/>
              </w:rPr>
              <w:lastRenderedPageBreak/>
              <w:t>Nie dotyczy</w:t>
            </w:r>
          </w:p>
        </w:tc>
      </w:tr>
      <w:tr w:rsidR="00971575" w:rsidRPr="003D0D9A" w:rsidTr="00971575">
        <w:trPr>
          <w:trHeight w:val="915"/>
        </w:trPr>
        <w:tc>
          <w:tcPr>
            <w:tcW w:w="788" w:type="dxa"/>
            <w:gridSpan w:val="2"/>
            <w:vMerge/>
            <w:hideMark/>
          </w:tcPr>
          <w:p w:rsidR="00971575" w:rsidRPr="00C66BB1" w:rsidRDefault="00971575" w:rsidP="003C5543">
            <w:pPr>
              <w:jc w:val="center"/>
              <w:rPr>
                <w:rFonts w:ascii="Times New Roman" w:hAnsi="Times New Roman" w:cs="Times New Roman"/>
                <w:sz w:val="20"/>
                <w:szCs w:val="20"/>
              </w:rPr>
            </w:pPr>
          </w:p>
        </w:tc>
        <w:tc>
          <w:tcPr>
            <w:tcW w:w="2155" w:type="dxa"/>
            <w:vMerge/>
            <w:hideMark/>
          </w:tcPr>
          <w:p w:rsidR="00971575" w:rsidRPr="00C66BB1" w:rsidRDefault="00971575" w:rsidP="003C5543">
            <w:pPr>
              <w:jc w:val="center"/>
              <w:rPr>
                <w:rFonts w:ascii="Times New Roman" w:hAnsi="Times New Roman" w:cs="Times New Roman"/>
                <w:sz w:val="20"/>
                <w:szCs w:val="20"/>
              </w:rPr>
            </w:pPr>
          </w:p>
        </w:tc>
        <w:tc>
          <w:tcPr>
            <w:tcW w:w="2268" w:type="dxa"/>
            <w:vMerge/>
            <w:hideMark/>
          </w:tcPr>
          <w:p w:rsidR="00971575" w:rsidRPr="00C66BB1" w:rsidRDefault="00971575" w:rsidP="003C5543">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7C7764">
            <w:pPr>
              <w:jc w:val="center"/>
              <w:rPr>
                <w:rFonts w:ascii="Times New Roman" w:hAnsi="Times New Roman" w:cs="Times New Roman"/>
                <w:sz w:val="20"/>
                <w:szCs w:val="20"/>
              </w:rPr>
            </w:pPr>
            <w:r w:rsidRPr="00C66BB1">
              <w:rPr>
                <w:rFonts w:ascii="Times New Roman" w:hAnsi="Times New Roman" w:cs="Times New Roman"/>
                <w:sz w:val="20"/>
                <w:szCs w:val="20"/>
              </w:rPr>
              <w:t>Uwzględnienie w projekcie działań związanych z promocją i wdrażaniem prozdrowotnych zachowań i postaw.</w:t>
            </w:r>
          </w:p>
        </w:tc>
        <w:tc>
          <w:tcPr>
            <w:tcW w:w="3118" w:type="dxa"/>
            <w:vMerge/>
            <w:hideMark/>
          </w:tcPr>
          <w:p w:rsidR="00971575" w:rsidRPr="00C66BB1" w:rsidRDefault="00971575" w:rsidP="003C5543">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971575" w:rsidRPr="003D0D9A" w:rsidRDefault="00971575" w:rsidP="003C5543">
            <w:pPr>
              <w:jc w:val="center"/>
              <w:rPr>
                <w:rFonts w:ascii="Times New Roman" w:hAnsi="Times New Roman" w:cs="Times New Roman"/>
              </w:rPr>
            </w:pPr>
          </w:p>
        </w:tc>
      </w:tr>
      <w:tr w:rsidR="00971575" w:rsidRPr="003D0D9A" w:rsidTr="003B005E">
        <w:trPr>
          <w:trHeight w:val="7317"/>
        </w:trPr>
        <w:tc>
          <w:tcPr>
            <w:tcW w:w="788" w:type="dxa"/>
            <w:gridSpan w:val="2"/>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z w:val="20"/>
                <w:szCs w:val="20"/>
              </w:rPr>
            </w:pPr>
            <w:r w:rsidRPr="003B005E">
              <w:rPr>
                <w:rFonts w:ascii="Times New Roman" w:hAnsi="Times New Roman" w:cs="Times New Roman"/>
                <w:b/>
                <w:sz w:val="20"/>
                <w:szCs w:val="20"/>
              </w:rPr>
              <w:lastRenderedPageBreak/>
              <w:t>8</w:t>
            </w:r>
          </w:p>
        </w:tc>
        <w:tc>
          <w:tcPr>
            <w:tcW w:w="2155" w:type="dxa"/>
            <w:shd w:val="clear" w:color="auto" w:fill="D9D9D9" w:themeFill="background1" w:themeFillShade="D9"/>
            <w:vAlign w:val="center"/>
            <w:hideMark/>
          </w:tcPr>
          <w:p w:rsidR="00971575" w:rsidRPr="003B005E" w:rsidRDefault="00971575"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971575" w:rsidRPr="003D0D9A" w:rsidTr="009A2CDF">
        <w:trPr>
          <w:trHeight w:val="4675"/>
        </w:trPr>
        <w:tc>
          <w:tcPr>
            <w:tcW w:w="788" w:type="dxa"/>
            <w:gridSpan w:val="2"/>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971575" w:rsidRPr="00C66BB1" w:rsidRDefault="00971575"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971575" w:rsidRPr="00C66BB1" w:rsidRDefault="00971575" w:rsidP="003B005E">
            <w:pPr>
              <w:jc w:val="center"/>
              <w:rPr>
                <w:rFonts w:ascii="Times New Roman" w:hAnsi="Times New Roman" w:cs="Times New Roman"/>
                <w:sz w:val="20"/>
                <w:szCs w:val="20"/>
              </w:rPr>
            </w:pPr>
          </w:p>
        </w:tc>
        <w:tc>
          <w:tcPr>
            <w:tcW w:w="1134" w:type="dxa"/>
          </w:tcPr>
          <w:p w:rsidR="00971575" w:rsidRPr="003D0D9A" w:rsidRDefault="00971575" w:rsidP="003C5543">
            <w:pPr>
              <w:jc w:val="center"/>
              <w:rPr>
                <w:rFonts w:ascii="Times New Roman" w:hAnsi="Times New Roman" w:cs="Times New Roman"/>
              </w:rPr>
            </w:pPr>
          </w:p>
        </w:tc>
        <w:tc>
          <w:tcPr>
            <w:tcW w:w="2835" w:type="dxa"/>
          </w:tcPr>
          <w:p w:rsidR="00971575" w:rsidRPr="003D0D9A" w:rsidRDefault="00971575" w:rsidP="003C5543">
            <w:pPr>
              <w:jc w:val="center"/>
              <w:rPr>
                <w:rFonts w:ascii="Times New Roman" w:hAnsi="Times New Roman" w:cs="Times New Roman"/>
              </w:rPr>
            </w:pPr>
          </w:p>
        </w:tc>
      </w:tr>
      <w:tr w:rsidR="005B2EB3" w:rsidRPr="003D0D9A" w:rsidTr="00BC36A4">
        <w:trPr>
          <w:trHeight w:val="1552"/>
        </w:trPr>
        <w:tc>
          <w:tcPr>
            <w:tcW w:w="788" w:type="dxa"/>
            <w:gridSpan w:val="2"/>
            <w:vMerge w:val="restart"/>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r w:rsidRPr="005B2EB3">
              <w:rPr>
                <w:rFonts w:ascii="Times New Roman" w:hAnsi="Times New Roman" w:cs="Times New Roman"/>
                <w:b/>
                <w:sz w:val="20"/>
                <w:szCs w:val="20"/>
              </w:rPr>
              <w:t>9</w:t>
            </w:r>
          </w:p>
        </w:tc>
        <w:tc>
          <w:tcPr>
            <w:tcW w:w="2155"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b/>
                <w:sz w:val="20"/>
                <w:szCs w:val="20"/>
              </w:rPr>
            </w:pPr>
            <w:r w:rsidRPr="00BC36A4">
              <w:rPr>
                <w:b/>
                <w:sz w:val="20"/>
                <w:szCs w:val="20"/>
              </w:rPr>
              <w:t>Przedmiot operacji</w:t>
            </w:r>
          </w:p>
        </w:tc>
        <w:tc>
          <w:tcPr>
            <w:tcW w:w="2268" w:type="dxa"/>
            <w:vMerge w:val="restart"/>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5B2EB3" w:rsidRPr="00BC36A4" w:rsidRDefault="005B2EB3" w:rsidP="005B2EB3">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1134" w:type="dxa"/>
            <w:vMerge w:val="restart"/>
          </w:tcPr>
          <w:p w:rsidR="005B2EB3" w:rsidRPr="003D0D9A" w:rsidRDefault="005B2EB3" w:rsidP="003C5543">
            <w:pPr>
              <w:jc w:val="center"/>
              <w:rPr>
                <w:rFonts w:ascii="Times New Roman" w:hAnsi="Times New Roman" w:cs="Times New Roman"/>
              </w:rPr>
            </w:pPr>
          </w:p>
        </w:tc>
        <w:tc>
          <w:tcPr>
            <w:tcW w:w="2835" w:type="dxa"/>
            <w:vMerge w:val="restart"/>
          </w:tcPr>
          <w:p w:rsidR="005B2EB3" w:rsidRPr="003D0D9A" w:rsidRDefault="005B2EB3" w:rsidP="003C5543">
            <w:pPr>
              <w:jc w:val="center"/>
              <w:rPr>
                <w:rFonts w:ascii="Times New Roman" w:hAnsi="Times New Roman" w:cs="Times New Roman"/>
              </w:rPr>
            </w:pPr>
          </w:p>
        </w:tc>
      </w:tr>
      <w:tr w:rsidR="005B2EB3" w:rsidRPr="003D0D9A" w:rsidTr="00BC36A4">
        <w:trPr>
          <w:trHeight w:val="2255"/>
        </w:trPr>
        <w:tc>
          <w:tcPr>
            <w:tcW w:w="788" w:type="dxa"/>
            <w:gridSpan w:val="2"/>
            <w:vMerge/>
            <w:shd w:val="clear" w:color="auto" w:fill="D9D9D9" w:themeFill="background1" w:themeFillShade="D9"/>
            <w:vAlign w:val="center"/>
            <w:hideMark/>
          </w:tcPr>
          <w:p w:rsidR="005B2EB3" w:rsidRPr="005B2EB3" w:rsidRDefault="005B2EB3" w:rsidP="003B005E">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2268" w:type="dxa"/>
            <w:vMerge/>
            <w:shd w:val="clear" w:color="auto" w:fill="D9D9D9" w:themeFill="background1" w:themeFillShade="D9"/>
            <w:vAlign w:val="center"/>
            <w:hideMark/>
          </w:tcPr>
          <w:p w:rsidR="005B2EB3" w:rsidRPr="008A3F3B" w:rsidRDefault="005B2EB3" w:rsidP="003B005E">
            <w:pPr>
              <w:jc w:val="center"/>
              <w:rPr>
                <w:sz w:val="20"/>
                <w:szCs w:val="20"/>
              </w:rPr>
            </w:pPr>
          </w:p>
        </w:tc>
        <w:tc>
          <w:tcPr>
            <w:tcW w:w="426" w:type="dxa"/>
            <w:shd w:val="clear" w:color="auto" w:fill="D9D9D9" w:themeFill="background1" w:themeFillShade="D9"/>
            <w:noWrap/>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5B2EB3" w:rsidRPr="00BC36A4" w:rsidRDefault="005B2EB3" w:rsidP="003B005E">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5B2EB3" w:rsidRPr="00C66BB1" w:rsidRDefault="005B2EB3" w:rsidP="003B005E">
            <w:pPr>
              <w:jc w:val="center"/>
              <w:rPr>
                <w:rFonts w:ascii="Times New Roman" w:hAnsi="Times New Roman" w:cs="Times New Roman"/>
                <w:sz w:val="20"/>
                <w:szCs w:val="20"/>
              </w:rPr>
            </w:pPr>
          </w:p>
        </w:tc>
        <w:tc>
          <w:tcPr>
            <w:tcW w:w="1134" w:type="dxa"/>
            <w:vMerge/>
          </w:tcPr>
          <w:p w:rsidR="005B2EB3" w:rsidRPr="003D0D9A" w:rsidRDefault="005B2EB3" w:rsidP="003C5543">
            <w:pPr>
              <w:jc w:val="center"/>
              <w:rPr>
                <w:rFonts w:ascii="Times New Roman" w:hAnsi="Times New Roman" w:cs="Times New Roman"/>
              </w:rPr>
            </w:pPr>
          </w:p>
        </w:tc>
        <w:tc>
          <w:tcPr>
            <w:tcW w:w="2835" w:type="dxa"/>
            <w:vMerge/>
          </w:tcPr>
          <w:p w:rsidR="005B2EB3" w:rsidRPr="003D0D9A" w:rsidRDefault="005B2EB3" w:rsidP="003C5543">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B84BC4" w:rsidRPr="00367F51" w:rsidRDefault="00B84BC4" w:rsidP="00C36566">
      <w:pPr>
        <w:tabs>
          <w:tab w:val="left" w:pos="6265"/>
        </w:tabs>
        <w:rPr>
          <w:rFonts w:ascii="Times New Roman" w:hAnsi="Times New Roman" w:cs="Times New Roman"/>
          <w:sz w:val="20"/>
          <w:szCs w:val="20"/>
        </w:rPr>
      </w:pPr>
    </w:p>
    <w:p w:rsidR="00C503AD" w:rsidRPr="00367F51" w:rsidRDefault="00C503AD" w:rsidP="00C503AD">
      <w:pPr>
        <w:spacing w:after="0"/>
        <w:rPr>
          <w:rFonts w:ascii="Times New Roman" w:hAnsi="Times New Roman" w:cs="Times New Roman"/>
          <w:sz w:val="20"/>
          <w:szCs w:val="20"/>
        </w:rPr>
      </w:pP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BC36A4">
      <w:headerReference w:type="first" r:id="rId11"/>
      <w:pgSz w:w="16838" w:h="11906" w:orient="landscape"/>
      <w:pgMar w:top="720"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B3" w:rsidRDefault="005B2EB3">
      <w:pPr>
        <w:spacing w:after="0" w:line="240" w:lineRule="auto"/>
      </w:pPr>
      <w:r>
        <w:separator/>
      </w:r>
    </w:p>
  </w:endnote>
  <w:endnote w:type="continuationSeparator" w:id="0">
    <w:p w:rsidR="005B2EB3" w:rsidRDefault="005B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B3" w:rsidRDefault="005B2EB3">
      <w:pPr>
        <w:spacing w:after="0" w:line="240" w:lineRule="auto"/>
      </w:pPr>
      <w:r>
        <w:separator/>
      </w:r>
    </w:p>
  </w:footnote>
  <w:footnote w:type="continuationSeparator" w:id="0">
    <w:p w:rsidR="005B2EB3" w:rsidRDefault="005B2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B3" w:rsidRDefault="005B2EB3" w:rsidP="00A54212">
    <w:pPr>
      <w:pStyle w:val="Nagwek"/>
    </w:pPr>
  </w:p>
  <w:p w:rsidR="005B2EB3" w:rsidRPr="00121EAC" w:rsidRDefault="005B2EB3"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4214"/>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5543"/>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B3"/>
    <w:rsid w:val="005B2ECF"/>
    <w:rsid w:val="005B43B2"/>
    <w:rsid w:val="005B4755"/>
    <w:rsid w:val="005B476B"/>
    <w:rsid w:val="005B4834"/>
    <w:rsid w:val="005B4E1E"/>
    <w:rsid w:val="005B4F27"/>
    <w:rsid w:val="005B55C7"/>
    <w:rsid w:val="005B68F2"/>
    <w:rsid w:val="005B6B49"/>
    <w:rsid w:val="005B73F3"/>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A06"/>
    <w:rsid w:val="00B00C6C"/>
    <w:rsid w:val="00B00EE1"/>
    <w:rsid w:val="00B01C61"/>
    <w:rsid w:val="00B01D5A"/>
    <w:rsid w:val="00B023F8"/>
    <w:rsid w:val="00B024F5"/>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349D"/>
    <w:rsid w:val="00BC36A4"/>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0F9"/>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136"/>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72C2-DA6D-47E5-9D00-55922882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3011</Words>
  <Characters>18071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kslowik</cp:lastModifiedBy>
  <cp:revision>13</cp:revision>
  <cp:lastPrinted>2015-12-29T19:40:00Z</cp:lastPrinted>
  <dcterms:created xsi:type="dcterms:W3CDTF">2019-02-01T09:26:00Z</dcterms:created>
  <dcterms:modified xsi:type="dcterms:W3CDTF">2020-06-19T09:24:00Z</dcterms:modified>
</cp:coreProperties>
</file>