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>
        <w:rPr>
          <w:color w:val="000000"/>
        </w:rPr>
        <w:t xml:space="preserve">w zakresie </w:t>
      </w:r>
      <w:r w:rsidR="00CD0735" w:rsidRPr="00CD0735">
        <w:rPr>
          <w:color w:val="000000"/>
        </w:rPr>
        <w:t>tworzenia lub rozwoju inkubatorów przetwórst</w:t>
      </w:r>
      <w:r w:rsidR="00CD0735">
        <w:rPr>
          <w:color w:val="000000"/>
        </w:rPr>
        <w:t>wa lokalnego produktów rolnych</w:t>
      </w: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</w:rPr>
      </w:pPr>
    </w:p>
    <w:p w:rsidR="00CD0735" w:rsidRDefault="00CD0735" w:rsidP="00C60DB3">
      <w:pPr>
        <w:jc w:val="center"/>
        <w:rPr>
          <w:color w:val="000000"/>
        </w:rPr>
      </w:pPr>
    </w:p>
    <w:p w:rsidR="00CD0735" w:rsidRPr="000C6216" w:rsidRDefault="00CD0735" w:rsidP="00C60DB3">
      <w:pPr>
        <w:jc w:val="center"/>
        <w:rPr>
          <w:color w:val="00000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84C8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0" w:name="_Toc453523784"/>
      <w:bookmarkStart w:id="1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0"/>
      <w:bookmarkEnd w:id="1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2" w:name="_Toc453523785"/>
      <w:bookmarkStart w:id="3" w:name="_Toc454435572"/>
      <w:bookmarkStart w:id="4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2"/>
      <w:bookmarkEnd w:id="3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5" w:name="_Toc453523786"/>
      <w:bookmarkStart w:id="6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4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5"/>
      <w:bookmarkEnd w:id="6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7" w:name="_Toc453523788"/>
      <w:bookmarkStart w:id="8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</w:t>
      </w:r>
      <w:bookmarkStart w:id="9" w:name="_GoBack"/>
      <w:bookmarkEnd w:id="9"/>
      <w:r w:rsidRPr="000C6216">
        <w:rPr>
          <w:sz w:val="20"/>
          <w:szCs w:val="20"/>
          <w:lang w:val="pl-PL"/>
        </w:rPr>
        <w:t>orzystane do prowadzonej działalność gospodarczej</w:t>
      </w:r>
      <w:bookmarkEnd w:id="7"/>
      <w:bookmarkEnd w:id="8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5"/>
          <w:footerReference w:type="first" r:id="rId2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7"/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:rsidTr="00E813BA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:rsidTr="00D36D1C">
        <w:trPr>
          <w:cantSplit/>
          <w:trHeight w:val="3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0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jednostk. sprzedaży) </w:t>
            </w:r>
          </w:p>
          <w:p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(wielk. sprzedaży)</w:t>
            </w:r>
          </w:p>
        </w:tc>
        <w:tc>
          <w:tcPr>
            <w:tcW w:w="3402" w:type="dxa"/>
            <w:gridSpan w:val="3"/>
          </w:tcPr>
          <w:p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Suma 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</w:p>
        </w:tc>
        <w:tc>
          <w:tcPr>
            <w:tcW w:w="11766" w:type="dxa"/>
            <w:gridSpan w:val="11"/>
          </w:tcPr>
          <w:p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:rsidTr="00FB77E3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872EC8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:rsidTr="00715432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Tr="000E387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039"/>
        <w:gridCol w:w="1040"/>
        <w:gridCol w:w="1039"/>
        <w:gridCol w:w="1040"/>
        <w:gridCol w:w="1039"/>
        <w:gridCol w:w="1040"/>
      </w:tblGrid>
      <w:tr w:rsidR="00836D2A" w:rsidRPr="00A90797" w:rsidTr="00836D2A">
        <w:trPr>
          <w:trHeight w:val="5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:rsidTr="00836D2A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1E2" w:rsidRDefault="007B61E2">
      <w:r>
        <w:separator/>
      </w:r>
    </w:p>
  </w:endnote>
  <w:endnote w:type="continuationSeparator" w:id="0">
    <w:p w:rsidR="007B61E2" w:rsidRDefault="007B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 xml:space="preserve">/z 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Default="00F4340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F43402" w:rsidRPr="001D5E62" w:rsidRDefault="00F43402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</w:t>
          </w:r>
          <w:r w:rsidR="007D3B38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104"/>
      <w:gridCol w:w="3119"/>
    </w:tblGrid>
    <w:tr w:rsidR="00240276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457FEB" w:rsidRDefault="00F43402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240276"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:rsidR="00F43402" w:rsidRPr="00457FEB" w:rsidRDefault="00F43402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484C8B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1E2" w:rsidRDefault="007B61E2">
      <w:r>
        <w:separator/>
      </w:r>
    </w:p>
  </w:footnote>
  <w:footnote w:type="continuationSeparator" w:id="0">
    <w:p w:rsidR="007B61E2" w:rsidRDefault="007B61E2">
      <w:r>
        <w:continuationSeparator/>
      </w:r>
    </w:p>
  </w:footnote>
  <w:footnote w:id="1">
    <w:p w:rsidR="00EB1F12" w:rsidRPr="005171AE" w:rsidRDefault="00EB1F12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38" w:rsidRDefault="007D3B3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Default="00F43402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726839" w:rsidRDefault="00F43402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726839" w:rsidRDefault="00F43402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Default="00F43402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726839" w:rsidRDefault="00F43402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02" w:rsidRPr="00726839" w:rsidRDefault="00F43402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0276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10F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C8B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50B6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16476"/>
    <w:rsid w:val="00A1651A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46CD-C83A-451F-AF24-7A98239D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2433</Words>
  <Characters>18572</Characters>
  <Application>Microsoft Office Word</Application>
  <DocSecurity>4</DocSecurity>
  <Lines>154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20964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SAMSUNG</cp:lastModifiedBy>
  <cp:revision>2</cp:revision>
  <cp:lastPrinted>2017-08-02T13:07:00Z</cp:lastPrinted>
  <dcterms:created xsi:type="dcterms:W3CDTF">2017-11-03T13:00:00Z</dcterms:created>
  <dcterms:modified xsi:type="dcterms:W3CDTF">2017-11-03T13:00:00Z</dcterms:modified>
</cp:coreProperties>
</file>